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1FA8B" w14:textId="4BC49780" w:rsidR="00951F3A" w:rsidRPr="00C953B2" w:rsidRDefault="00242A18" w:rsidP="008F1B12">
      <w:pPr>
        <w:spacing w:after="0" w:line="240" w:lineRule="auto"/>
        <w:jc w:val="right"/>
      </w:pPr>
      <w:r w:rsidRPr="00C953B2">
        <w:rPr>
          <w:rFonts w:ascii="Arial" w:eastAsia="Times New Roman" w:hAnsi="Arial" w:cs="Arial"/>
          <w:kern w:val="0"/>
          <w:sz w:val="18"/>
          <w:szCs w:val="18"/>
          <w:lang w:eastAsia="et-EE"/>
          <w14:ligatures w14:val="none"/>
        </w:rPr>
        <w:t>Sotsiaalministri …. a määrus nr …</w:t>
      </w:r>
    </w:p>
    <w:p w14:paraId="0CEFA3E0" w14:textId="252EBB8B" w:rsidR="00951F3A" w:rsidRPr="00AF7696" w:rsidRDefault="00242A18" w:rsidP="008F1B12">
      <w:pPr>
        <w:spacing w:after="0" w:line="240" w:lineRule="auto"/>
        <w:jc w:val="right"/>
        <w:rPr>
          <w:rFonts w:ascii="Arial" w:eastAsia="Times New Roman" w:hAnsi="Arial" w:cs="Arial"/>
          <w:kern w:val="0"/>
          <w:sz w:val="18"/>
          <w:szCs w:val="18"/>
          <w:lang w:eastAsia="et-EE"/>
          <w14:ligatures w14:val="none"/>
        </w:rPr>
      </w:pPr>
      <w:r w:rsidRPr="00C953B2">
        <w:rPr>
          <w:rFonts w:ascii="Arial" w:eastAsia="Times New Roman" w:hAnsi="Arial" w:cs="Arial"/>
          <w:kern w:val="0"/>
          <w:sz w:val="18"/>
          <w:szCs w:val="18"/>
          <w:lang w:eastAsia="et-EE"/>
          <w14:ligatures w14:val="none"/>
        </w:rPr>
        <w:t>„</w:t>
      </w:r>
      <w:r w:rsidR="00575A66">
        <w:rPr>
          <w:rFonts w:ascii="Arial" w:eastAsia="Times New Roman" w:hAnsi="Arial" w:cs="Arial"/>
          <w:kern w:val="0"/>
          <w:sz w:val="18"/>
          <w:szCs w:val="18"/>
          <w:lang w:eastAsia="et-EE"/>
          <w14:ligatures w14:val="none"/>
        </w:rPr>
        <w:t xml:space="preserve">Lähenemise </w:t>
      </w:r>
      <w:r w:rsidR="4FEB3E32" w:rsidRPr="1782B94F">
        <w:rPr>
          <w:rFonts w:ascii="Arial" w:eastAsia="Times New Roman" w:hAnsi="Arial" w:cs="Arial"/>
          <w:sz w:val="18"/>
          <w:szCs w:val="18"/>
          <w:lang w:eastAsia="et-EE"/>
        </w:rPr>
        <w:t>„Turvalisuse märgid“ rakendamine kohalike omavalitsuste koostöös</w:t>
      </w:r>
      <w:r w:rsidRPr="1782B94F">
        <w:rPr>
          <w:rFonts w:ascii="Arial" w:eastAsia="Times New Roman" w:hAnsi="Arial" w:cs="Arial"/>
          <w:sz w:val="18"/>
          <w:szCs w:val="18"/>
          <w:lang w:eastAsia="et-EE"/>
        </w:rPr>
        <w:t>“</w:t>
      </w:r>
    </w:p>
    <w:p w14:paraId="178B83E9" w14:textId="6D386403" w:rsidR="00DC323B" w:rsidRPr="00AF7696" w:rsidRDefault="5DFA4C32" w:rsidP="008F1B12">
      <w:pPr>
        <w:spacing w:after="0" w:line="240" w:lineRule="auto"/>
        <w:jc w:val="right"/>
        <w:rPr>
          <w:rFonts w:ascii="Arial" w:eastAsia="Times New Roman" w:hAnsi="Arial" w:cs="Arial"/>
          <w:sz w:val="18"/>
          <w:szCs w:val="18"/>
        </w:rPr>
      </w:pPr>
      <w:r w:rsidRPr="00C953B2">
        <w:rPr>
          <w:rFonts w:ascii="Arial" w:eastAsia="Times New Roman" w:hAnsi="Arial" w:cs="Arial"/>
          <w:kern w:val="0"/>
          <w:sz w:val="18"/>
          <w:szCs w:val="18"/>
          <w:lang w:eastAsia="et-EE"/>
          <w14:ligatures w14:val="none"/>
        </w:rPr>
        <w:t xml:space="preserve">Lisa </w:t>
      </w:r>
      <w:r w:rsidR="3A081677" w:rsidRPr="00C953B2">
        <w:rPr>
          <w:rFonts w:ascii="Arial" w:eastAsia="Times New Roman" w:hAnsi="Arial" w:cs="Arial"/>
          <w:kern w:val="0"/>
          <w:sz w:val="18"/>
          <w:szCs w:val="18"/>
          <w:lang w:eastAsia="et-EE"/>
          <w14:ligatures w14:val="none"/>
        </w:rPr>
        <w:t>2</w:t>
      </w:r>
    </w:p>
    <w:p w14:paraId="2E49042C" w14:textId="4FD01C52" w:rsidR="11301F70" w:rsidRPr="00B95037" w:rsidRDefault="11301F70" w:rsidP="008F1B12">
      <w:pPr>
        <w:spacing w:after="0" w:line="240" w:lineRule="auto"/>
        <w:rPr>
          <w:rFonts w:ascii="Arial" w:eastAsia="Times New Roman" w:hAnsi="Arial" w:cs="Arial"/>
          <w:b/>
          <w:bCs/>
          <w:sz w:val="22"/>
          <w:szCs w:val="22"/>
          <w:lang w:eastAsia="et-EE"/>
        </w:rPr>
      </w:pPr>
    </w:p>
    <w:p w14:paraId="45B6BC12" w14:textId="493DA067" w:rsidR="00DC323B" w:rsidRDefault="00E67872" w:rsidP="008F1B12">
      <w:pPr>
        <w:spacing w:after="0" w:line="240" w:lineRule="auto"/>
        <w:jc w:val="center"/>
        <w:rPr>
          <w:rFonts w:ascii="Arial" w:eastAsia="Times New Roman" w:hAnsi="Arial" w:cs="Arial"/>
          <w:b/>
          <w:bCs/>
          <w:kern w:val="0"/>
          <w:sz w:val="22"/>
          <w:szCs w:val="22"/>
          <w:lang w:eastAsia="et-EE"/>
          <w14:ligatures w14:val="none"/>
        </w:rPr>
      </w:pPr>
      <w:r w:rsidRPr="00E67872">
        <w:rPr>
          <w:rFonts w:ascii="Arial" w:eastAsia="Times New Roman" w:hAnsi="Arial" w:cs="Arial"/>
          <w:b/>
          <w:bCs/>
          <w:kern w:val="0"/>
          <w:sz w:val="22"/>
          <w:szCs w:val="22"/>
          <w:lang w:eastAsia="et-EE"/>
          <w14:ligatures w14:val="none"/>
        </w:rPr>
        <w:t>Enesehindamise vorm</w:t>
      </w:r>
    </w:p>
    <w:p w14:paraId="7EBEE5FA" w14:textId="77777777" w:rsidR="003C2660" w:rsidRPr="00B95037" w:rsidRDefault="003C2660" w:rsidP="008F1B12">
      <w:pPr>
        <w:spacing w:after="0" w:line="240" w:lineRule="auto"/>
        <w:jc w:val="center"/>
        <w:rPr>
          <w:rFonts w:ascii="Arial" w:eastAsia="Times New Roman" w:hAnsi="Arial" w:cs="Arial"/>
          <w:b/>
          <w:bCs/>
          <w:kern w:val="0"/>
          <w:sz w:val="22"/>
          <w:szCs w:val="22"/>
          <w:lang w:eastAsia="et-EE"/>
          <w14:ligatures w14:val="none"/>
        </w:rPr>
      </w:pPr>
    </w:p>
    <w:p w14:paraId="39403EA8" w14:textId="3D0EC650" w:rsidR="00DC323B" w:rsidRPr="00B95037" w:rsidRDefault="625F66E6" w:rsidP="00774EA2">
      <w:pPr>
        <w:spacing w:after="0" w:line="240" w:lineRule="auto"/>
        <w:jc w:val="both"/>
        <w:rPr>
          <w:rFonts w:ascii="Arial" w:hAnsi="Arial" w:cs="Arial"/>
          <w:sz w:val="22"/>
          <w:szCs w:val="22"/>
        </w:rPr>
      </w:pPr>
      <w:r w:rsidRPr="00B95037">
        <w:rPr>
          <w:rFonts w:ascii="Arial" w:eastAsia="Times New Roman" w:hAnsi="Arial" w:cs="Arial"/>
          <w:sz w:val="22"/>
          <w:szCs w:val="22"/>
        </w:rPr>
        <w:t xml:space="preserve">Enesehindamise vormi eesmärk on kirjeldada piirkondliku koostöögrupi valmisolekut </w:t>
      </w:r>
      <w:r w:rsidR="007122E1">
        <w:rPr>
          <w:rFonts w:ascii="Arial" w:eastAsia="Times New Roman" w:hAnsi="Arial" w:cs="Arial"/>
          <w:sz w:val="22"/>
          <w:szCs w:val="22"/>
        </w:rPr>
        <w:t xml:space="preserve">rakendada </w:t>
      </w:r>
      <w:r w:rsidRPr="00B95037">
        <w:rPr>
          <w:rFonts w:ascii="Arial" w:eastAsia="Times New Roman" w:hAnsi="Arial" w:cs="Arial"/>
          <w:sz w:val="22"/>
          <w:szCs w:val="22"/>
        </w:rPr>
        <w:t>„Turvalisuse mär</w:t>
      </w:r>
      <w:r w:rsidR="00264E10">
        <w:rPr>
          <w:rFonts w:ascii="Arial" w:eastAsia="Times New Roman" w:hAnsi="Arial" w:cs="Arial"/>
          <w:sz w:val="22"/>
          <w:szCs w:val="22"/>
        </w:rPr>
        <w:t>ke“</w:t>
      </w:r>
      <w:r w:rsidRPr="00B95037">
        <w:rPr>
          <w:rFonts w:ascii="Arial" w:eastAsia="Times New Roman" w:hAnsi="Arial" w:cs="Arial"/>
          <w:sz w:val="22"/>
          <w:szCs w:val="22"/>
        </w:rPr>
        <w:t xml:space="preserve"> osalevate omavalitsusüksuste lastekaitsetöö korralduses ja juhtumitöö praktikas.</w:t>
      </w:r>
    </w:p>
    <w:p w14:paraId="3933F43D" w14:textId="77777777" w:rsidR="00CB4344" w:rsidRPr="00B95037" w:rsidRDefault="00CB4344" w:rsidP="00774EA2">
      <w:pPr>
        <w:spacing w:after="0" w:line="240" w:lineRule="auto"/>
        <w:jc w:val="both"/>
        <w:rPr>
          <w:rFonts w:ascii="Arial" w:eastAsia="Times New Roman" w:hAnsi="Arial" w:cs="Arial"/>
          <w:sz w:val="22"/>
          <w:szCs w:val="22"/>
        </w:rPr>
      </w:pPr>
    </w:p>
    <w:p w14:paraId="3235E968" w14:textId="4535BA2C" w:rsidR="00DC323B" w:rsidRPr="00B95037" w:rsidRDefault="625F66E6" w:rsidP="00774EA2">
      <w:pPr>
        <w:spacing w:after="0" w:line="240" w:lineRule="auto"/>
        <w:jc w:val="both"/>
        <w:rPr>
          <w:rFonts w:ascii="Arial" w:hAnsi="Arial" w:cs="Arial"/>
          <w:sz w:val="22"/>
          <w:szCs w:val="22"/>
        </w:rPr>
      </w:pPr>
      <w:r w:rsidRPr="00B95037">
        <w:rPr>
          <w:rFonts w:ascii="Arial" w:eastAsia="Times New Roman" w:hAnsi="Arial" w:cs="Arial"/>
          <w:sz w:val="22"/>
          <w:szCs w:val="22"/>
        </w:rPr>
        <w:t>Taotleja täidab vormi koostöös partneromavalitsusüksustega. Vormis esitatud teave peab olema kooskõlas taotluse, partnerite kinnituskirjade ja eelarvega.</w:t>
      </w:r>
    </w:p>
    <w:p w14:paraId="0A865636" w14:textId="77777777" w:rsidR="002D06B5" w:rsidRPr="00B95037" w:rsidRDefault="002D06B5" w:rsidP="00774EA2">
      <w:pPr>
        <w:spacing w:after="0" w:line="240" w:lineRule="auto"/>
        <w:jc w:val="both"/>
        <w:rPr>
          <w:rFonts w:ascii="Arial" w:eastAsia="Times New Roman" w:hAnsi="Arial" w:cs="Arial"/>
          <w:sz w:val="22"/>
          <w:szCs w:val="22"/>
        </w:rPr>
      </w:pPr>
    </w:p>
    <w:p w14:paraId="32079B73" w14:textId="41D5B3BE" w:rsidR="00DC323B" w:rsidRPr="00B95037" w:rsidRDefault="515472EC" w:rsidP="00774EA2">
      <w:pPr>
        <w:spacing w:after="0" w:line="240" w:lineRule="auto"/>
        <w:jc w:val="both"/>
        <w:rPr>
          <w:rFonts w:ascii="Arial" w:hAnsi="Arial" w:cs="Arial"/>
          <w:sz w:val="22"/>
          <w:szCs w:val="22"/>
        </w:rPr>
      </w:pPr>
      <w:r w:rsidRPr="00B95037">
        <w:rPr>
          <w:rFonts w:ascii="Arial" w:eastAsia="Times New Roman" w:hAnsi="Arial" w:cs="Arial"/>
          <w:sz w:val="22"/>
          <w:szCs w:val="22"/>
        </w:rPr>
        <w:t xml:space="preserve">Vormi täitmisel ei eeldata pikki </w:t>
      </w:r>
      <w:proofErr w:type="spellStart"/>
      <w:r w:rsidRPr="00B95037">
        <w:rPr>
          <w:rFonts w:ascii="Arial" w:eastAsia="Times New Roman" w:hAnsi="Arial" w:cs="Arial"/>
          <w:sz w:val="22"/>
          <w:szCs w:val="22"/>
        </w:rPr>
        <w:t>üldkirjeldusi</w:t>
      </w:r>
      <w:proofErr w:type="spellEnd"/>
      <w:r w:rsidRPr="00B95037">
        <w:rPr>
          <w:rFonts w:ascii="Arial" w:eastAsia="Times New Roman" w:hAnsi="Arial" w:cs="Arial"/>
          <w:sz w:val="22"/>
          <w:szCs w:val="22"/>
        </w:rPr>
        <w:t>. Taotleja kirjeldab lühidalt ja konkreetselt piirkondlik</w:t>
      </w:r>
      <w:r w:rsidR="00491C46">
        <w:rPr>
          <w:rFonts w:ascii="Arial" w:eastAsia="Times New Roman" w:hAnsi="Arial" w:cs="Arial"/>
          <w:sz w:val="22"/>
          <w:szCs w:val="22"/>
        </w:rPr>
        <w:t>u</w:t>
      </w:r>
      <w:r w:rsidRPr="00B95037">
        <w:rPr>
          <w:rFonts w:ascii="Arial" w:eastAsia="Times New Roman" w:hAnsi="Arial" w:cs="Arial"/>
          <w:sz w:val="22"/>
          <w:szCs w:val="22"/>
        </w:rPr>
        <w:t xml:space="preserve"> koostöögrup</w:t>
      </w:r>
      <w:r w:rsidR="00491C46">
        <w:rPr>
          <w:rFonts w:ascii="Arial" w:eastAsia="Times New Roman" w:hAnsi="Arial" w:cs="Arial"/>
          <w:sz w:val="22"/>
          <w:szCs w:val="22"/>
        </w:rPr>
        <w:t>i</w:t>
      </w:r>
      <w:r w:rsidRPr="00B95037">
        <w:rPr>
          <w:rFonts w:ascii="Arial" w:eastAsia="Times New Roman" w:hAnsi="Arial" w:cs="Arial"/>
          <w:sz w:val="22"/>
          <w:szCs w:val="22"/>
        </w:rPr>
        <w:t xml:space="preserve"> kavandatud toimim</w:t>
      </w:r>
      <w:r w:rsidR="00491C46">
        <w:rPr>
          <w:rFonts w:ascii="Arial" w:eastAsia="Times New Roman" w:hAnsi="Arial" w:cs="Arial"/>
          <w:sz w:val="22"/>
          <w:szCs w:val="22"/>
        </w:rPr>
        <w:t>ist</w:t>
      </w:r>
      <w:r w:rsidRPr="00B95037">
        <w:rPr>
          <w:rFonts w:ascii="Arial" w:eastAsia="Times New Roman" w:hAnsi="Arial" w:cs="Arial"/>
          <w:sz w:val="22"/>
          <w:szCs w:val="22"/>
        </w:rPr>
        <w:t>, kes millise rolli võtab ning kuidas toetatakse „Turvalisuse mär</w:t>
      </w:r>
      <w:r w:rsidR="00AD3109">
        <w:rPr>
          <w:rFonts w:ascii="Arial" w:eastAsia="Times New Roman" w:hAnsi="Arial" w:cs="Arial"/>
          <w:sz w:val="22"/>
          <w:szCs w:val="22"/>
        </w:rPr>
        <w:t>kide“</w:t>
      </w:r>
      <w:r w:rsidRPr="00B95037">
        <w:rPr>
          <w:rFonts w:ascii="Arial" w:eastAsia="Times New Roman" w:hAnsi="Arial" w:cs="Arial"/>
          <w:sz w:val="22"/>
          <w:szCs w:val="22"/>
        </w:rPr>
        <w:t xml:space="preserve"> rakendamist osalevate omavalitsusüksuste lastekaitsetöö korralduses ja juhtumitöö praktikas.</w:t>
      </w:r>
    </w:p>
    <w:p w14:paraId="3B901702" w14:textId="4D016F63" w:rsidR="006C6427" w:rsidRPr="00B95037" w:rsidRDefault="006C6427" w:rsidP="00774EA2">
      <w:pPr>
        <w:spacing w:after="0" w:line="240" w:lineRule="auto"/>
        <w:jc w:val="both"/>
        <w:rPr>
          <w:rFonts w:ascii="Arial" w:eastAsia="Times New Roman" w:hAnsi="Arial" w:cs="Arial"/>
          <w:sz w:val="22"/>
          <w:szCs w:val="22"/>
        </w:rPr>
      </w:pPr>
    </w:p>
    <w:p w14:paraId="3E73EACA" w14:textId="58FA7451" w:rsidR="00DC323B" w:rsidRPr="00B95037" w:rsidRDefault="003044EA" w:rsidP="00774EA2">
      <w:pPr>
        <w:spacing w:after="0" w:line="240" w:lineRule="auto"/>
        <w:jc w:val="both"/>
        <w:rPr>
          <w:rFonts w:ascii="Arial" w:eastAsia="Times New Roman" w:hAnsi="Arial" w:cs="Arial"/>
          <w:b/>
          <w:bCs/>
          <w:sz w:val="22"/>
          <w:szCs w:val="22"/>
        </w:rPr>
      </w:pPr>
      <w:r w:rsidRPr="00B95037">
        <w:rPr>
          <w:rFonts w:ascii="Arial" w:eastAsia="Times New Roman" w:hAnsi="Arial" w:cs="Arial"/>
          <w:b/>
          <w:bCs/>
          <w:sz w:val="22"/>
          <w:szCs w:val="22"/>
        </w:rPr>
        <w:t>1</w:t>
      </w:r>
      <w:r w:rsidR="00DB1314" w:rsidRPr="00B95037">
        <w:rPr>
          <w:rFonts w:ascii="Arial" w:eastAsia="Times New Roman" w:hAnsi="Arial" w:cs="Arial"/>
          <w:b/>
          <w:bCs/>
          <w:sz w:val="22"/>
          <w:szCs w:val="22"/>
        </w:rPr>
        <w:t>. </w:t>
      </w:r>
      <w:r w:rsidR="45E62A0F" w:rsidRPr="00B95037">
        <w:rPr>
          <w:rFonts w:ascii="Arial" w:eastAsia="Times New Roman" w:hAnsi="Arial" w:cs="Arial"/>
          <w:b/>
          <w:bCs/>
          <w:sz w:val="22"/>
          <w:szCs w:val="22"/>
        </w:rPr>
        <w:t>Piirkondliku koostöögrupi koosseis</w:t>
      </w:r>
    </w:p>
    <w:p w14:paraId="328E4EFA" w14:textId="77777777" w:rsidR="00413834" w:rsidRDefault="00413834" w:rsidP="00774EA2">
      <w:pPr>
        <w:spacing w:after="0" w:line="240" w:lineRule="auto"/>
        <w:jc w:val="both"/>
        <w:rPr>
          <w:rFonts w:ascii="Arial" w:eastAsia="Times New Roman" w:hAnsi="Arial" w:cs="Arial"/>
          <w:sz w:val="22"/>
          <w:szCs w:val="22"/>
        </w:rPr>
      </w:pPr>
    </w:p>
    <w:p w14:paraId="64BE78CF" w14:textId="7B557442" w:rsidR="00DC323B" w:rsidRDefault="45E62A0F"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t>Taotleja esitab juhtiva omavalitsusüksuse ja partneromavalitsusüksuste nimekirja ning kinnitab, et piirkondlikus koostöögrupis osale</w:t>
      </w:r>
      <w:r w:rsidR="009E1C33">
        <w:rPr>
          <w:rFonts w:ascii="Arial" w:eastAsia="Times New Roman" w:hAnsi="Arial" w:cs="Arial"/>
          <w:sz w:val="22"/>
          <w:szCs w:val="22"/>
        </w:rPr>
        <w:t>vad</w:t>
      </w:r>
      <w:r w:rsidRPr="00B95037">
        <w:rPr>
          <w:rFonts w:ascii="Arial" w:eastAsia="Times New Roman" w:hAnsi="Arial" w:cs="Arial"/>
          <w:sz w:val="22"/>
          <w:szCs w:val="22"/>
        </w:rPr>
        <w:t xml:space="preserve"> üks juhtiv omavalitsusüksus ja vähemalt kaks partneromavalitsusüksust.</w:t>
      </w:r>
    </w:p>
    <w:p w14:paraId="26CA31F4" w14:textId="77777777" w:rsidR="00297EAE" w:rsidRDefault="00297EAE" w:rsidP="00774EA2">
      <w:pPr>
        <w:spacing w:after="0" w:line="240" w:lineRule="auto"/>
        <w:jc w:val="both"/>
        <w:rPr>
          <w:rFonts w:ascii="Arial" w:eastAsia="Times New Roman" w:hAnsi="Arial" w:cs="Arial"/>
          <w:sz w:val="22"/>
          <w:szCs w:val="22"/>
        </w:rPr>
      </w:pPr>
    </w:p>
    <w:p w14:paraId="3454DF43" w14:textId="0D617A07" w:rsidR="00297EAE" w:rsidRPr="00B95037" w:rsidRDefault="00297EAE" w:rsidP="00774EA2">
      <w:pPr>
        <w:spacing w:after="0" w:line="240" w:lineRule="auto"/>
        <w:jc w:val="both"/>
        <w:rPr>
          <w:rFonts w:ascii="Arial" w:hAnsi="Arial" w:cs="Arial"/>
          <w:sz w:val="22"/>
          <w:szCs w:val="22"/>
        </w:rPr>
      </w:pPr>
      <w:r w:rsidRPr="00297EAE">
        <w:rPr>
          <w:rFonts w:ascii="Arial" w:hAnsi="Arial" w:cs="Arial"/>
          <w:sz w:val="22"/>
          <w:szCs w:val="22"/>
        </w:rPr>
        <w:t>Kui piirkondliku koostöögrupi tegevustesse kaasatakse rohkem kui kaks partneromavalitsusüksust, kirjeldab taotleja ka nende osalemise viisi ja rolli. Toetuse maksimaalse summa arvutamisel võetakse arvesse üks juhtiv omavalitsusüksus ja kuni kaks partneromavalitsusüksust.</w:t>
      </w:r>
    </w:p>
    <w:p w14:paraId="4E99FCDF" w14:textId="77777777" w:rsidR="00CF31A1" w:rsidRPr="00B95037" w:rsidRDefault="00CF31A1" w:rsidP="00774EA2">
      <w:pPr>
        <w:spacing w:after="0" w:line="240" w:lineRule="auto"/>
        <w:jc w:val="both"/>
        <w:rPr>
          <w:rFonts w:ascii="Arial" w:eastAsia="Times New Roman" w:hAnsi="Arial" w:cs="Arial"/>
          <w:sz w:val="22"/>
          <w:szCs w:val="22"/>
        </w:rPr>
      </w:pPr>
    </w:p>
    <w:p w14:paraId="2AAFBCDB" w14:textId="203FE752" w:rsidR="00DC323B" w:rsidRPr="00B95037" w:rsidRDefault="45E62A0F"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t>Juhtiv omavalitsusüksus:</w:t>
      </w:r>
    </w:p>
    <w:p w14:paraId="61B5A4AF" w14:textId="77777777" w:rsidR="00864185" w:rsidRPr="00B95037" w:rsidRDefault="00864185" w:rsidP="00774EA2">
      <w:pPr>
        <w:spacing w:after="0" w:line="240" w:lineRule="auto"/>
        <w:jc w:val="both"/>
        <w:rPr>
          <w:rFonts w:ascii="Arial" w:eastAsia="Times New Roman" w:hAnsi="Arial" w:cs="Arial"/>
          <w:sz w:val="22"/>
          <w:szCs w:val="22"/>
        </w:rPr>
      </w:pPr>
    </w:p>
    <w:p w14:paraId="44811677" w14:textId="5C0A59C1" w:rsidR="00DC323B" w:rsidRDefault="45E62A0F"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t>Partneromavalitsusüksused</w:t>
      </w:r>
      <w:r w:rsidR="002C062D">
        <w:rPr>
          <w:rFonts w:ascii="Arial" w:eastAsia="Times New Roman" w:hAnsi="Arial" w:cs="Arial"/>
          <w:sz w:val="22"/>
          <w:szCs w:val="22"/>
        </w:rPr>
        <w:t>, kelle kulusid arvestatakse toetuse maksimaalse summa kujundamisel</w:t>
      </w:r>
      <w:r w:rsidRPr="00B95037">
        <w:rPr>
          <w:rFonts w:ascii="Arial" w:eastAsia="Times New Roman" w:hAnsi="Arial" w:cs="Arial"/>
          <w:sz w:val="22"/>
          <w:szCs w:val="22"/>
        </w:rPr>
        <w:t>:</w:t>
      </w:r>
    </w:p>
    <w:p w14:paraId="23FEB14C" w14:textId="77777777" w:rsidR="002C062D" w:rsidRDefault="002C062D" w:rsidP="00774EA2">
      <w:pPr>
        <w:spacing w:after="0" w:line="240" w:lineRule="auto"/>
        <w:jc w:val="both"/>
        <w:rPr>
          <w:rFonts w:ascii="Arial" w:eastAsia="Times New Roman" w:hAnsi="Arial" w:cs="Arial"/>
          <w:sz w:val="22"/>
          <w:szCs w:val="22"/>
        </w:rPr>
      </w:pPr>
    </w:p>
    <w:p w14:paraId="04AF730B" w14:textId="2BEEDBFE" w:rsidR="002C062D" w:rsidRPr="00B95037" w:rsidRDefault="002C062D" w:rsidP="00774EA2">
      <w:pPr>
        <w:spacing w:after="0" w:line="240" w:lineRule="auto"/>
        <w:jc w:val="both"/>
        <w:rPr>
          <w:rFonts w:ascii="Arial" w:eastAsia="Times New Roman" w:hAnsi="Arial" w:cs="Arial"/>
          <w:sz w:val="22"/>
          <w:szCs w:val="22"/>
        </w:rPr>
      </w:pPr>
      <w:r>
        <w:rPr>
          <w:rFonts w:ascii="Arial" w:eastAsia="Times New Roman" w:hAnsi="Arial" w:cs="Arial"/>
          <w:sz w:val="22"/>
          <w:szCs w:val="22"/>
        </w:rPr>
        <w:t xml:space="preserve">Muud piirkondliku koostöögrupi tegevustesse kaasatavad omavalitsusüksused, kui </w:t>
      </w:r>
      <w:r w:rsidR="0025673E">
        <w:rPr>
          <w:rFonts w:ascii="Arial" w:eastAsia="Times New Roman" w:hAnsi="Arial" w:cs="Arial"/>
          <w:sz w:val="22"/>
          <w:szCs w:val="22"/>
        </w:rPr>
        <w:t xml:space="preserve">on </w:t>
      </w:r>
      <w:r>
        <w:rPr>
          <w:rFonts w:ascii="Arial" w:eastAsia="Times New Roman" w:hAnsi="Arial" w:cs="Arial"/>
          <w:sz w:val="22"/>
          <w:szCs w:val="22"/>
        </w:rPr>
        <w:t>asjakohane:</w:t>
      </w:r>
    </w:p>
    <w:p w14:paraId="603E11AB" w14:textId="77777777" w:rsidR="007B782F" w:rsidRPr="00B95037" w:rsidRDefault="007B782F" w:rsidP="00774EA2">
      <w:pPr>
        <w:spacing w:after="0" w:line="240" w:lineRule="auto"/>
        <w:jc w:val="both"/>
        <w:rPr>
          <w:rFonts w:ascii="Arial" w:eastAsia="Times New Roman" w:hAnsi="Arial" w:cs="Arial"/>
          <w:sz w:val="22"/>
          <w:szCs w:val="22"/>
        </w:rPr>
      </w:pPr>
    </w:p>
    <w:p w14:paraId="400E012E" w14:textId="743AB32B" w:rsidR="007B782F" w:rsidRPr="00B95037" w:rsidRDefault="45E62A0F"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t>Taotleja kirjeldus/kinnitus:</w:t>
      </w:r>
    </w:p>
    <w:p w14:paraId="38D6D1BE" w14:textId="77777777" w:rsidR="004F3CF0" w:rsidRPr="00B95037" w:rsidRDefault="004F3CF0" w:rsidP="00774EA2">
      <w:pPr>
        <w:spacing w:after="0" w:line="240" w:lineRule="auto"/>
        <w:jc w:val="both"/>
        <w:rPr>
          <w:rFonts w:ascii="Arial" w:eastAsia="Times New Roman" w:hAnsi="Arial" w:cs="Arial"/>
          <w:sz w:val="22"/>
          <w:szCs w:val="22"/>
        </w:rPr>
      </w:pPr>
    </w:p>
    <w:p w14:paraId="3A78C3B5" w14:textId="0DCF5735" w:rsidR="00DC323B" w:rsidRPr="00B95037" w:rsidRDefault="00CE5A24" w:rsidP="00774EA2">
      <w:pPr>
        <w:spacing w:after="0" w:line="240" w:lineRule="auto"/>
        <w:jc w:val="both"/>
        <w:rPr>
          <w:rFonts w:ascii="Arial" w:eastAsia="Times New Roman" w:hAnsi="Arial" w:cs="Arial"/>
          <w:b/>
          <w:bCs/>
          <w:sz w:val="22"/>
          <w:szCs w:val="22"/>
        </w:rPr>
      </w:pPr>
      <w:r w:rsidRPr="00B95037">
        <w:rPr>
          <w:rFonts w:ascii="Arial" w:eastAsia="Times New Roman" w:hAnsi="Arial" w:cs="Arial"/>
          <w:b/>
          <w:bCs/>
          <w:sz w:val="22"/>
          <w:szCs w:val="22"/>
        </w:rPr>
        <w:t>2.</w:t>
      </w:r>
      <w:r w:rsidR="006B23B5" w:rsidRPr="00B95037">
        <w:rPr>
          <w:rFonts w:ascii="Arial" w:eastAsia="Times New Roman" w:hAnsi="Arial" w:cs="Arial"/>
          <w:b/>
          <w:bCs/>
          <w:sz w:val="22"/>
          <w:szCs w:val="22"/>
        </w:rPr>
        <w:t> </w:t>
      </w:r>
      <w:r w:rsidR="496B2299" w:rsidRPr="00B95037">
        <w:rPr>
          <w:rFonts w:ascii="Arial" w:eastAsia="Times New Roman" w:hAnsi="Arial" w:cs="Arial"/>
          <w:b/>
          <w:bCs/>
          <w:sz w:val="22"/>
          <w:szCs w:val="22"/>
        </w:rPr>
        <w:t>Juhtiva omavalitsusüksuse nõuetele vastavus</w:t>
      </w:r>
    </w:p>
    <w:p w14:paraId="5ED7E2A3" w14:textId="77777777" w:rsidR="002E359A" w:rsidRDefault="002E359A" w:rsidP="00774EA2">
      <w:pPr>
        <w:spacing w:after="0" w:line="240" w:lineRule="auto"/>
        <w:jc w:val="both"/>
        <w:rPr>
          <w:rFonts w:ascii="Arial" w:eastAsia="Times New Roman" w:hAnsi="Arial" w:cs="Arial"/>
          <w:sz w:val="22"/>
          <w:szCs w:val="22"/>
        </w:rPr>
      </w:pPr>
    </w:p>
    <w:p w14:paraId="23A6DDA5" w14:textId="1222DF29" w:rsidR="00DC323B" w:rsidRPr="00B95037" w:rsidRDefault="496B2299" w:rsidP="00774EA2">
      <w:pPr>
        <w:spacing w:after="0" w:line="240" w:lineRule="auto"/>
        <w:jc w:val="both"/>
      </w:pPr>
      <w:r w:rsidRPr="4F75778D">
        <w:rPr>
          <w:rFonts w:ascii="Arial" w:eastAsia="Times New Roman" w:hAnsi="Arial" w:cs="Arial"/>
          <w:sz w:val="22"/>
          <w:szCs w:val="22"/>
        </w:rPr>
        <w:t>Taotleja kinnitab, et juhtivas omavalitsusüksuses töötab taotluse esitamise hetkel vähemalt kaks lastekaitsetöötajat</w:t>
      </w:r>
      <w:r w:rsidR="01482350" w:rsidRPr="4F75778D">
        <w:rPr>
          <w:rFonts w:ascii="Arial" w:eastAsia="Times New Roman" w:hAnsi="Arial" w:cs="Arial"/>
          <w:sz w:val="22"/>
          <w:szCs w:val="22"/>
        </w:rPr>
        <w:t xml:space="preserve"> </w:t>
      </w:r>
      <w:r w:rsidR="01482350" w:rsidRPr="4F75778D">
        <w:rPr>
          <w:rFonts w:ascii="Arial" w:eastAsia="Arial" w:hAnsi="Arial" w:cs="Arial"/>
          <w:sz w:val="22"/>
          <w:szCs w:val="22"/>
        </w:rPr>
        <w:t>lastekaitseseaduse § 18 lõike 1 tähenduses</w:t>
      </w:r>
      <w:r w:rsidRPr="4F75778D">
        <w:rPr>
          <w:rFonts w:ascii="Arial" w:eastAsia="Times New Roman" w:hAnsi="Arial" w:cs="Arial"/>
          <w:sz w:val="22"/>
          <w:szCs w:val="22"/>
        </w:rPr>
        <w:t>.</w:t>
      </w:r>
    </w:p>
    <w:p w14:paraId="1D88CC32" w14:textId="2F629826" w:rsidR="4F75778D" w:rsidRDefault="4F75778D" w:rsidP="00774EA2">
      <w:pPr>
        <w:spacing w:after="0" w:line="240" w:lineRule="auto"/>
        <w:jc w:val="both"/>
        <w:rPr>
          <w:rFonts w:ascii="Arial" w:eastAsia="Times New Roman" w:hAnsi="Arial" w:cs="Arial"/>
          <w:sz w:val="22"/>
          <w:szCs w:val="22"/>
        </w:rPr>
      </w:pPr>
    </w:p>
    <w:p w14:paraId="003A6F75" w14:textId="24480930" w:rsidR="5262368A" w:rsidRDefault="5262368A" w:rsidP="00774EA2">
      <w:pPr>
        <w:spacing w:after="0" w:line="240" w:lineRule="auto"/>
        <w:jc w:val="both"/>
      </w:pPr>
      <w:r w:rsidRPr="4F75778D">
        <w:rPr>
          <w:rFonts w:ascii="Arial" w:eastAsia="Arial" w:hAnsi="Arial" w:cs="Arial"/>
          <w:sz w:val="22"/>
          <w:szCs w:val="22"/>
        </w:rPr>
        <w:t>Taotleja esitab nõude täitmise kontrollimiseks viite avalikule allikale või muu teabe, mis võimaldab rakendusüksusel nõude täitmist kontrollida.</w:t>
      </w:r>
    </w:p>
    <w:p w14:paraId="46107F5C" w14:textId="4DB63B5C" w:rsidR="4F75778D" w:rsidRDefault="4F75778D" w:rsidP="00774EA2">
      <w:pPr>
        <w:spacing w:after="0" w:line="240" w:lineRule="auto"/>
        <w:jc w:val="both"/>
        <w:rPr>
          <w:rFonts w:ascii="Arial" w:eastAsia="Arial" w:hAnsi="Arial" w:cs="Arial"/>
          <w:sz w:val="22"/>
          <w:szCs w:val="22"/>
        </w:rPr>
      </w:pPr>
    </w:p>
    <w:p w14:paraId="41E8B1EF" w14:textId="77CE38E1" w:rsidR="5262368A" w:rsidRDefault="5262368A" w:rsidP="00774EA2">
      <w:pPr>
        <w:spacing w:after="0" w:line="240" w:lineRule="auto"/>
        <w:jc w:val="both"/>
        <w:rPr>
          <w:rFonts w:ascii="Arial" w:eastAsia="Arial" w:hAnsi="Arial" w:cs="Arial"/>
          <w:sz w:val="22"/>
          <w:szCs w:val="22"/>
        </w:rPr>
      </w:pPr>
      <w:r w:rsidRPr="4F75778D">
        <w:rPr>
          <w:rFonts w:ascii="Arial" w:eastAsia="Arial" w:hAnsi="Arial" w:cs="Arial"/>
          <w:sz w:val="22"/>
          <w:szCs w:val="22"/>
        </w:rPr>
        <w:t>Viide avalikule allikale või muu kontrollimist võimaldav teave:</w:t>
      </w:r>
    </w:p>
    <w:p w14:paraId="0515EC4E" w14:textId="77777777" w:rsidR="004129C5" w:rsidRPr="00B95037" w:rsidRDefault="004129C5" w:rsidP="00774EA2">
      <w:pPr>
        <w:spacing w:after="0" w:line="240" w:lineRule="auto"/>
        <w:jc w:val="both"/>
        <w:rPr>
          <w:rFonts w:ascii="Arial" w:eastAsia="Times New Roman" w:hAnsi="Arial" w:cs="Arial"/>
          <w:sz w:val="22"/>
          <w:szCs w:val="22"/>
        </w:rPr>
      </w:pPr>
    </w:p>
    <w:p w14:paraId="7965C3C0" w14:textId="338EB72C" w:rsidR="00DC323B" w:rsidRPr="00B95037" w:rsidRDefault="496B2299"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t>Taotleja kinnitus:</w:t>
      </w:r>
    </w:p>
    <w:p w14:paraId="4B7057C5" w14:textId="77777777" w:rsidR="00165062" w:rsidRPr="00B95037" w:rsidRDefault="00165062" w:rsidP="00774EA2">
      <w:pPr>
        <w:spacing w:after="0" w:line="240" w:lineRule="auto"/>
        <w:jc w:val="both"/>
        <w:rPr>
          <w:rFonts w:ascii="Arial" w:eastAsia="Times New Roman" w:hAnsi="Arial" w:cs="Arial"/>
          <w:sz w:val="22"/>
          <w:szCs w:val="22"/>
        </w:rPr>
      </w:pPr>
    </w:p>
    <w:p w14:paraId="75EDE1CE" w14:textId="31B6BBEA" w:rsidR="00DC323B" w:rsidRPr="00B95037" w:rsidRDefault="00E158E8" w:rsidP="00774EA2">
      <w:pPr>
        <w:spacing w:after="0" w:line="240" w:lineRule="auto"/>
        <w:jc w:val="both"/>
        <w:rPr>
          <w:rFonts w:ascii="Arial" w:eastAsia="Times New Roman" w:hAnsi="Arial" w:cs="Arial"/>
          <w:b/>
          <w:bCs/>
          <w:sz w:val="22"/>
          <w:szCs w:val="22"/>
        </w:rPr>
      </w:pPr>
      <w:r w:rsidRPr="00B95037">
        <w:rPr>
          <w:rFonts w:ascii="Arial" w:eastAsia="Times New Roman" w:hAnsi="Arial" w:cs="Arial"/>
          <w:b/>
          <w:bCs/>
          <w:sz w:val="22"/>
          <w:szCs w:val="22"/>
        </w:rPr>
        <w:t>3.</w:t>
      </w:r>
      <w:r w:rsidR="00D64C4F" w:rsidRPr="00B95037">
        <w:rPr>
          <w:rFonts w:ascii="Arial" w:eastAsia="Times New Roman" w:hAnsi="Arial" w:cs="Arial"/>
          <w:b/>
          <w:bCs/>
          <w:sz w:val="22"/>
          <w:szCs w:val="22"/>
        </w:rPr>
        <w:t> </w:t>
      </w:r>
      <w:r w:rsidR="3E620979" w:rsidRPr="00B95037">
        <w:rPr>
          <w:rFonts w:ascii="Arial" w:eastAsia="Times New Roman" w:hAnsi="Arial" w:cs="Arial"/>
          <w:b/>
          <w:bCs/>
          <w:sz w:val="22"/>
          <w:szCs w:val="22"/>
        </w:rPr>
        <w:t>Piirkondliku koostöögrupi territoriaalne ja praktiline seotus</w:t>
      </w:r>
    </w:p>
    <w:p w14:paraId="53B8F3BE" w14:textId="77777777" w:rsidR="002E359A" w:rsidRDefault="002E359A" w:rsidP="00774EA2">
      <w:pPr>
        <w:spacing w:after="0" w:line="240" w:lineRule="auto"/>
        <w:jc w:val="both"/>
        <w:rPr>
          <w:rFonts w:ascii="Arial" w:eastAsia="Times New Roman" w:hAnsi="Arial" w:cs="Arial"/>
          <w:sz w:val="22"/>
          <w:szCs w:val="22"/>
        </w:rPr>
      </w:pPr>
    </w:p>
    <w:p w14:paraId="01D63CFD" w14:textId="7B3FEFD8" w:rsidR="00DC323B" w:rsidRDefault="3E620979"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lastRenderedPageBreak/>
        <w:t>Taotleja kirjeldab, miks moodustatud koostöögrupp on territoriaalselt ja praktiliselt põhjendatud ning kuidas see toetab ühiste tegevuste korraldamist, regulaarset koostööd ja „Turvalisuse mär</w:t>
      </w:r>
      <w:r w:rsidR="005C151A">
        <w:rPr>
          <w:rFonts w:ascii="Arial" w:eastAsia="Times New Roman" w:hAnsi="Arial" w:cs="Arial"/>
          <w:sz w:val="22"/>
          <w:szCs w:val="22"/>
        </w:rPr>
        <w:t>kide“</w:t>
      </w:r>
      <w:r w:rsidRPr="00B95037">
        <w:rPr>
          <w:rFonts w:ascii="Arial" w:eastAsia="Times New Roman" w:hAnsi="Arial" w:cs="Arial"/>
          <w:sz w:val="22"/>
          <w:szCs w:val="22"/>
        </w:rPr>
        <w:t xml:space="preserve"> rakendamist piirkonnas.</w:t>
      </w:r>
    </w:p>
    <w:p w14:paraId="457AD25A" w14:textId="77777777" w:rsidR="003D4F5B" w:rsidRDefault="003D4F5B" w:rsidP="00774EA2">
      <w:pPr>
        <w:spacing w:after="0" w:line="240" w:lineRule="auto"/>
        <w:jc w:val="both"/>
        <w:rPr>
          <w:rFonts w:ascii="Arial" w:eastAsia="Times New Roman" w:hAnsi="Arial" w:cs="Arial"/>
          <w:sz w:val="22"/>
          <w:szCs w:val="22"/>
        </w:rPr>
      </w:pPr>
    </w:p>
    <w:p w14:paraId="587CCF95" w14:textId="77777777" w:rsidR="007C6DD8" w:rsidRDefault="007C6DD8" w:rsidP="00774EA2">
      <w:pPr>
        <w:spacing w:after="0" w:line="240" w:lineRule="auto"/>
        <w:jc w:val="both"/>
        <w:rPr>
          <w:rFonts w:ascii="Arial" w:hAnsi="Arial" w:cs="Arial"/>
          <w:sz w:val="22"/>
          <w:szCs w:val="22"/>
        </w:rPr>
      </w:pPr>
      <w:r w:rsidRPr="007C6DD8">
        <w:rPr>
          <w:rFonts w:ascii="Arial" w:hAnsi="Arial" w:cs="Arial"/>
          <w:sz w:val="22"/>
          <w:szCs w:val="22"/>
        </w:rPr>
        <w:t>Territoriaalse seotuse all peetakse silmas koostöögrupis osalevate omavalitsusüksuste geograafilist ja piirkondlikku seost, näiteks vahetut või lähestikku paiknemist, kuulumist samasse maakonda või toimepiirkonda, ühiseid teenuspiirkondi, liikumisteid või olemasolevaid piirkondlikke koostööstruktuure.</w:t>
      </w:r>
    </w:p>
    <w:p w14:paraId="0527B17D" w14:textId="77777777" w:rsidR="007C6DD8" w:rsidRDefault="007C6DD8" w:rsidP="00774EA2">
      <w:pPr>
        <w:spacing w:after="0" w:line="240" w:lineRule="auto"/>
        <w:jc w:val="both"/>
        <w:rPr>
          <w:rFonts w:ascii="Arial" w:hAnsi="Arial" w:cs="Arial"/>
          <w:sz w:val="22"/>
          <w:szCs w:val="22"/>
        </w:rPr>
      </w:pPr>
    </w:p>
    <w:p w14:paraId="7748A339" w14:textId="41F4445A" w:rsidR="00137931" w:rsidRPr="00B95037" w:rsidRDefault="003B4F64" w:rsidP="00774EA2">
      <w:pPr>
        <w:spacing w:after="0" w:line="240" w:lineRule="auto"/>
        <w:jc w:val="both"/>
        <w:rPr>
          <w:rFonts w:ascii="Arial" w:eastAsia="Times New Roman" w:hAnsi="Arial" w:cs="Arial"/>
          <w:sz w:val="22"/>
          <w:szCs w:val="22"/>
        </w:rPr>
      </w:pPr>
      <w:r w:rsidRPr="003B4F64">
        <w:rPr>
          <w:rFonts w:ascii="Arial" w:hAnsi="Arial" w:cs="Arial"/>
          <w:sz w:val="22"/>
          <w:szCs w:val="22"/>
        </w:rPr>
        <w:t>Praktilise seotuse all peetakse silmas koostöögrupis osalevate omavalitsusüksuste sisulist ja korralduslikku seost, mis võimaldab projekti jooksul ühiseid tegevusi kavandada ja ellu viia. Taotleja võib kirjeldada näiteks senist koostöökogemust, ühiseid teenuseid või võrgustikke, sarnaseid lastekaitsetöö vajadusi, töötajate osalemise korraldamise võimalusi ning ühiste kohtumiste ja tegevuste praktilist teostatavust.</w:t>
      </w:r>
    </w:p>
    <w:p w14:paraId="1DB236DB" w14:textId="77777777" w:rsidR="0027040F" w:rsidRDefault="0027040F" w:rsidP="00774EA2">
      <w:pPr>
        <w:spacing w:after="0" w:line="240" w:lineRule="auto"/>
        <w:jc w:val="both"/>
        <w:rPr>
          <w:rFonts w:ascii="Arial" w:eastAsia="Times New Roman" w:hAnsi="Arial" w:cs="Arial"/>
          <w:sz w:val="22"/>
          <w:szCs w:val="22"/>
        </w:rPr>
      </w:pPr>
    </w:p>
    <w:p w14:paraId="224E4757" w14:textId="24CE6981" w:rsidR="00E35876" w:rsidRPr="00B95037" w:rsidRDefault="3E620979"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t>Taotleja kirjeldus:</w:t>
      </w:r>
    </w:p>
    <w:p w14:paraId="28D61B7F" w14:textId="77777777" w:rsidR="00137931" w:rsidRPr="00B95037" w:rsidRDefault="00137931" w:rsidP="00774EA2">
      <w:pPr>
        <w:spacing w:after="0" w:line="240" w:lineRule="auto"/>
        <w:jc w:val="both"/>
        <w:rPr>
          <w:rFonts w:ascii="Arial" w:eastAsia="Times New Roman" w:hAnsi="Arial" w:cs="Arial"/>
          <w:sz w:val="22"/>
          <w:szCs w:val="22"/>
        </w:rPr>
      </w:pPr>
    </w:p>
    <w:p w14:paraId="23154309" w14:textId="2722D6A9" w:rsidR="00DC323B" w:rsidRPr="00B95037" w:rsidRDefault="00B243DE" w:rsidP="00774EA2">
      <w:pPr>
        <w:spacing w:after="0" w:line="240" w:lineRule="auto"/>
        <w:jc w:val="both"/>
        <w:rPr>
          <w:rFonts w:ascii="Arial" w:eastAsia="Times New Roman" w:hAnsi="Arial" w:cs="Arial"/>
          <w:b/>
          <w:bCs/>
          <w:sz w:val="22"/>
          <w:szCs w:val="22"/>
        </w:rPr>
      </w:pPr>
      <w:r w:rsidRPr="00B95037">
        <w:rPr>
          <w:rFonts w:ascii="Arial" w:eastAsia="Times New Roman" w:hAnsi="Arial" w:cs="Arial"/>
          <w:b/>
          <w:bCs/>
          <w:sz w:val="22"/>
          <w:szCs w:val="22"/>
        </w:rPr>
        <w:t>4</w:t>
      </w:r>
      <w:r w:rsidR="000369EF" w:rsidRPr="00B95037">
        <w:rPr>
          <w:rFonts w:ascii="Arial" w:eastAsia="Times New Roman" w:hAnsi="Arial" w:cs="Arial"/>
          <w:b/>
          <w:bCs/>
          <w:sz w:val="22"/>
          <w:szCs w:val="22"/>
        </w:rPr>
        <w:t>. </w:t>
      </w:r>
      <w:r w:rsidR="3E620979" w:rsidRPr="00B95037">
        <w:rPr>
          <w:rFonts w:ascii="Arial" w:eastAsia="Times New Roman" w:hAnsi="Arial" w:cs="Arial"/>
          <w:b/>
          <w:bCs/>
          <w:sz w:val="22"/>
          <w:szCs w:val="22"/>
        </w:rPr>
        <w:t>Juhtiva omavalitsusüksuse roll</w:t>
      </w:r>
    </w:p>
    <w:p w14:paraId="7EDB5D3D" w14:textId="77777777" w:rsidR="002E359A" w:rsidRDefault="002E359A" w:rsidP="00774EA2">
      <w:pPr>
        <w:spacing w:after="0" w:line="240" w:lineRule="auto"/>
        <w:jc w:val="both"/>
        <w:rPr>
          <w:rFonts w:ascii="Arial" w:eastAsia="Times New Roman" w:hAnsi="Arial" w:cs="Arial"/>
          <w:sz w:val="22"/>
          <w:szCs w:val="22"/>
        </w:rPr>
      </w:pPr>
    </w:p>
    <w:p w14:paraId="4503CD11" w14:textId="0CCBBB41" w:rsidR="00DC323B" w:rsidRPr="00B95037" w:rsidRDefault="3E620979"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t>Taotleja kirjeldab, kuidas juhtiv omavalitsusüksus koordineerib piirkondliku koostöögrupi tegevusi, hoiab tervikpilti, toetab partneromavalitsusüksuste osalemist ning koondab aruandluse ja seireks vajaliku sisendi.</w:t>
      </w:r>
    </w:p>
    <w:p w14:paraId="52FD86FF" w14:textId="77777777" w:rsidR="00AA0950" w:rsidRPr="00B95037" w:rsidRDefault="00AA0950" w:rsidP="00774EA2">
      <w:pPr>
        <w:spacing w:after="0" w:line="240" w:lineRule="auto"/>
        <w:jc w:val="both"/>
        <w:rPr>
          <w:rFonts w:ascii="Arial" w:eastAsia="Times New Roman" w:hAnsi="Arial" w:cs="Arial"/>
          <w:sz w:val="22"/>
          <w:szCs w:val="22"/>
        </w:rPr>
      </w:pPr>
    </w:p>
    <w:p w14:paraId="0F726399" w14:textId="7979B3B4" w:rsidR="002F60E4" w:rsidRPr="00B95037" w:rsidRDefault="3E620979"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t>Taotleja kirjeldus:</w:t>
      </w:r>
    </w:p>
    <w:p w14:paraId="626E767E" w14:textId="77777777" w:rsidR="0063350B" w:rsidRPr="00B95037" w:rsidRDefault="0063350B" w:rsidP="00774EA2">
      <w:pPr>
        <w:spacing w:after="0" w:line="240" w:lineRule="auto"/>
        <w:jc w:val="both"/>
        <w:rPr>
          <w:rFonts w:ascii="Arial" w:eastAsia="Times New Roman" w:hAnsi="Arial" w:cs="Arial"/>
          <w:sz w:val="22"/>
          <w:szCs w:val="22"/>
        </w:rPr>
      </w:pPr>
    </w:p>
    <w:p w14:paraId="1ED26BC7" w14:textId="219E8460" w:rsidR="00DC323B" w:rsidRPr="00B95037" w:rsidRDefault="008D7300" w:rsidP="00774EA2">
      <w:pPr>
        <w:spacing w:after="0" w:line="240" w:lineRule="auto"/>
        <w:jc w:val="both"/>
        <w:rPr>
          <w:rFonts w:ascii="Arial" w:eastAsia="Times New Roman" w:hAnsi="Arial" w:cs="Arial"/>
          <w:b/>
          <w:bCs/>
          <w:sz w:val="22"/>
          <w:szCs w:val="22"/>
        </w:rPr>
      </w:pPr>
      <w:r w:rsidRPr="00B95037">
        <w:rPr>
          <w:rFonts w:ascii="Arial" w:eastAsia="Times New Roman" w:hAnsi="Arial" w:cs="Arial"/>
          <w:b/>
          <w:bCs/>
          <w:sz w:val="22"/>
          <w:szCs w:val="22"/>
        </w:rPr>
        <w:t>5</w:t>
      </w:r>
      <w:r w:rsidR="005C58BA" w:rsidRPr="00B95037">
        <w:rPr>
          <w:rFonts w:ascii="Arial" w:eastAsia="Times New Roman" w:hAnsi="Arial" w:cs="Arial"/>
          <w:b/>
          <w:bCs/>
          <w:sz w:val="22"/>
          <w:szCs w:val="22"/>
        </w:rPr>
        <w:t>.</w:t>
      </w:r>
      <w:r w:rsidR="0075230F" w:rsidRPr="00B95037">
        <w:rPr>
          <w:rFonts w:ascii="Arial" w:eastAsia="Times New Roman" w:hAnsi="Arial" w:cs="Arial"/>
          <w:b/>
          <w:bCs/>
          <w:sz w:val="22"/>
          <w:szCs w:val="22"/>
        </w:rPr>
        <w:t> </w:t>
      </w:r>
      <w:r w:rsidR="3E620979" w:rsidRPr="00B95037">
        <w:rPr>
          <w:rFonts w:ascii="Arial" w:eastAsia="Times New Roman" w:hAnsi="Arial" w:cs="Arial"/>
          <w:b/>
          <w:bCs/>
          <w:sz w:val="22"/>
          <w:szCs w:val="22"/>
        </w:rPr>
        <w:t>Partneromavalitsusüksuste roll</w:t>
      </w:r>
    </w:p>
    <w:p w14:paraId="66E86E92" w14:textId="77777777" w:rsidR="002E359A" w:rsidRDefault="002E359A" w:rsidP="00774EA2">
      <w:pPr>
        <w:spacing w:after="0" w:line="240" w:lineRule="auto"/>
        <w:jc w:val="both"/>
        <w:rPr>
          <w:rFonts w:ascii="Arial" w:eastAsia="Times New Roman" w:hAnsi="Arial" w:cs="Arial"/>
          <w:sz w:val="22"/>
          <w:szCs w:val="22"/>
        </w:rPr>
      </w:pPr>
    </w:p>
    <w:p w14:paraId="7395DB97" w14:textId="2FD058B9" w:rsidR="00DC323B" w:rsidRPr="00B95037" w:rsidRDefault="3E620979"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t xml:space="preserve">Taotleja kirjeldab iga partneromavalitsusüksuse rolli projekti tegevustes, sealhulgas osalemist ühistes tegevustes, </w:t>
      </w:r>
      <w:r w:rsidR="00941E33">
        <w:rPr>
          <w:rFonts w:ascii="Arial" w:eastAsia="Times New Roman" w:hAnsi="Arial" w:cs="Arial"/>
          <w:sz w:val="22"/>
          <w:szCs w:val="22"/>
        </w:rPr>
        <w:t xml:space="preserve">ametnike ja </w:t>
      </w:r>
      <w:r w:rsidRPr="00B95037">
        <w:rPr>
          <w:rFonts w:ascii="Arial" w:eastAsia="Times New Roman" w:hAnsi="Arial" w:cs="Arial"/>
          <w:sz w:val="22"/>
          <w:szCs w:val="22"/>
        </w:rPr>
        <w:t>töötajate kaasamist,</w:t>
      </w:r>
      <w:r w:rsidR="00941E33">
        <w:rPr>
          <w:rFonts w:ascii="Arial" w:eastAsia="Times New Roman" w:hAnsi="Arial" w:cs="Arial"/>
          <w:sz w:val="22"/>
          <w:szCs w:val="22"/>
        </w:rPr>
        <w:t xml:space="preserve"> lastekaitsetöö juhtimise ja korraldamisega seotud isikute osalemist,</w:t>
      </w:r>
      <w:r w:rsidRPr="00B95037">
        <w:rPr>
          <w:rFonts w:ascii="Arial" w:eastAsia="Times New Roman" w:hAnsi="Arial" w:cs="Arial"/>
          <w:sz w:val="22"/>
          <w:szCs w:val="22"/>
        </w:rPr>
        <w:t xml:space="preserve"> info liikumis</w:t>
      </w:r>
      <w:r w:rsidR="00941E33">
        <w:rPr>
          <w:rFonts w:ascii="Arial" w:eastAsia="Times New Roman" w:hAnsi="Arial" w:cs="Arial"/>
          <w:sz w:val="22"/>
          <w:szCs w:val="22"/>
        </w:rPr>
        <w:t>e korraldamist</w:t>
      </w:r>
      <w:r w:rsidRPr="00B95037">
        <w:rPr>
          <w:rFonts w:ascii="Arial" w:eastAsia="Times New Roman" w:hAnsi="Arial" w:cs="Arial"/>
          <w:sz w:val="22"/>
          <w:szCs w:val="22"/>
        </w:rPr>
        <w:t xml:space="preserve"> ning aruandlussisendi esitamist.</w:t>
      </w:r>
    </w:p>
    <w:p w14:paraId="633A7E69" w14:textId="77777777" w:rsidR="00C40BDE" w:rsidRPr="00B95037" w:rsidRDefault="00C40BDE" w:rsidP="00774EA2">
      <w:pPr>
        <w:spacing w:after="0" w:line="240" w:lineRule="auto"/>
        <w:jc w:val="both"/>
        <w:rPr>
          <w:rFonts w:ascii="Arial" w:eastAsia="Times New Roman" w:hAnsi="Arial" w:cs="Arial"/>
          <w:sz w:val="22"/>
          <w:szCs w:val="22"/>
        </w:rPr>
      </w:pPr>
    </w:p>
    <w:p w14:paraId="65E74C8B" w14:textId="6950FE59" w:rsidR="00DC323B" w:rsidRPr="00B95037" w:rsidRDefault="3E620979"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t>Taotleja kirjeldus:</w:t>
      </w:r>
    </w:p>
    <w:p w14:paraId="0ABAF3DC" w14:textId="77777777" w:rsidR="001B3452" w:rsidRPr="00B95037" w:rsidRDefault="001B3452" w:rsidP="00774EA2">
      <w:pPr>
        <w:spacing w:after="0" w:line="240" w:lineRule="auto"/>
        <w:jc w:val="both"/>
        <w:rPr>
          <w:rFonts w:ascii="Arial" w:eastAsia="Times New Roman" w:hAnsi="Arial" w:cs="Arial"/>
          <w:sz w:val="22"/>
          <w:szCs w:val="22"/>
        </w:rPr>
      </w:pPr>
    </w:p>
    <w:p w14:paraId="3D1C6AAC" w14:textId="598D59DD" w:rsidR="00DC323B" w:rsidRPr="00B95037" w:rsidRDefault="00E420AE" w:rsidP="00774EA2">
      <w:pPr>
        <w:spacing w:after="0" w:line="240" w:lineRule="auto"/>
        <w:jc w:val="both"/>
        <w:rPr>
          <w:rFonts w:ascii="Arial" w:eastAsia="Times New Roman" w:hAnsi="Arial" w:cs="Arial"/>
          <w:b/>
          <w:bCs/>
          <w:sz w:val="22"/>
          <w:szCs w:val="22"/>
        </w:rPr>
      </w:pPr>
      <w:r w:rsidRPr="00B95037">
        <w:rPr>
          <w:rFonts w:ascii="Arial" w:eastAsia="Times New Roman" w:hAnsi="Arial" w:cs="Arial"/>
          <w:b/>
          <w:bCs/>
          <w:sz w:val="22"/>
          <w:szCs w:val="22"/>
        </w:rPr>
        <w:t>6</w:t>
      </w:r>
      <w:r w:rsidR="00462907" w:rsidRPr="00B95037">
        <w:rPr>
          <w:rFonts w:ascii="Arial" w:eastAsia="Times New Roman" w:hAnsi="Arial" w:cs="Arial"/>
          <w:b/>
          <w:bCs/>
          <w:sz w:val="22"/>
          <w:szCs w:val="22"/>
        </w:rPr>
        <w:t>.</w:t>
      </w:r>
      <w:r w:rsidR="004979D0" w:rsidRPr="00B95037">
        <w:rPr>
          <w:rFonts w:ascii="Arial" w:eastAsia="Times New Roman" w:hAnsi="Arial" w:cs="Arial"/>
          <w:b/>
          <w:bCs/>
          <w:sz w:val="22"/>
          <w:szCs w:val="22"/>
        </w:rPr>
        <w:t> </w:t>
      </w:r>
      <w:r w:rsidR="3E620979" w:rsidRPr="00B95037">
        <w:rPr>
          <w:rFonts w:ascii="Arial" w:eastAsia="Times New Roman" w:hAnsi="Arial" w:cs="Arial"/>
          <w:b/>
          <w:bCs/>
          <w:sz w:val="22"/>
          <w:szCs w:val="22"/>
        </w:rPr>
        <w:t>Juhti</w:t>
      </w:r>
      <w:r w:rsidR="00941E33">
        <w:rPr>
          <w:rFonts w:ascii="Arial" w:eastAsia="Times New Roman" w:hAnsi="Arial" w:cs="Arial"/>
          <w:b/>
          <w:bCs/>
          <w:sz w:val="22"/>
          <w:szCs w:val="22"/>
        </w:rPr>
        <w:t>de</w:t>
      </w:r>
      <w:r w:rsidR="00D0446F">
        <w:rPr>
          <w:rFonts w:ascii="Arial" w:eastAsia="Times New Roman" w:hAnsi="Arial" w:cs="Arial"/>
          <w:b/>
          <w:bCs/>
          <w:sz w:val="22"/>
          <w:szCs w:val="22"/>
        </w:rPr>
        <w:t xml:space="preserve"> ja lastekaitsetöö korraldamise eest vastutavate isikute</w:t>
      </w:r>
      <w:r w:rsidR="3E620979" w:rsidRPr="00B95037">
        <w:rPr>
          <w:rFonts w:ascii="Arial" w:eastAsia="Times New Roman" w:hAnsi="Arial" w:cs="Arial"/>
          <w:b/>
          <w:bCs/>
          <w:sz w:val="22"/>
          <w:szCs w:val="22"/>
        </w:rPr>
        <w:t xml:space="preserve"> osalemine</w:t>
      </w:r>
    </w:p>
    <w:p w14:paraId="6A1E7741" w14:textId="77777777" w:rsidR="002E359A" w:rsidRDefault="002E359A" w:rsidP="00774EA2">
      <w:pPr>
        <w:spacing w:after="0" w:line="240" w:lineRule="auto"/>
        <w:jc w:val="both"/>
        <w:rPr>
          <w:rFonts w:ascii="Arial" w:eastAsia="Times New Roman" w:hAnsi="Arial" w:cs="Arial"/>
          <w:sz w:val="22"/>
          <w:szCs w:val="22"/>
        </w:rPr>
      </w:pPr>
    </w:p>
    <w:p w14:paraId="6DA6E948" w14:textId="4DF92572" w:rsidR="00DC323B" w:rsidRPr="00B95037" w:rsidRDefault="1ACC785B" w:rsidP="00774EA2">
      <w:pPr>
        <w:spacing w:after="0" w:line="240" w:lineRule="auto"/>
        <w:jc w:val="both"/>
        <w:rPr>
          <w:rFonts w:ascii="Arial" w:hAnsi="Arial" w:cs="Arial"/>
          <w:sz w:val="22"/>
          <w:szCs w:val="22"/>
        </w:rPr>
      </w:pPr>
      <w:r w:rsidRPr="00B95037">
        <w:rPr>
          <w:rFonts w:ascii="Arial" w:eastAsia="Times New Roman" w:hAnsi="Arial" w:cs="Arial"/>
          <w:sz w:val="22"/>
          <w:szCs w:val="22"/>
        </w:rPr>
        <w:t>Taotleja kirjeldab, millised</w:t>
      </w:r>
      <w:r w:rsidR="00876FD5">
        <w:rPr>
          <w:rFonts w:ascii="Arial" w:eastAsia="Times New Roman" w:hAnsi="Arial" w:cs="Arial"/>
          <w:sz w:val="22"/>
          <w:szCs w:val="22"/>
        </w:rPr>
        <w:t xml:space="preserve"> lastekaitsetöö juhtimise ja korraldamisega seotud </w:t>
      </w:r>
      <w:r w:rsidR="00A041FE">
        <w:rPr>
          <w:rFonts w:ascii="Arial" w:eastAsia="Times New Roman" w:hAnsi="Arial" w:cs="Arial"/>
          <w:sz w:val="22"/>
          <w:szCs w:val="22"/>
        </w:rPr>
        <w:t xml:space="preserve">isikud, sealhulgas </w:t>
      </w:r>
      <w:r w:rsidR="00876FD5">
        <w:rPr>
          <w:rFonts w:ascii="Arial" w:eastAsia="Times New Roman" w:hAnsi="Arial" w:cs="Arial"/>
          <w:sz w:val="22"/>
          <w:szCs w:val="22"/>
        </w:rPr>
        <w:t>ametnikud</w:t>
      </w:r>
      <w:r w:rsidRPr="00B95037">
        <w:rPr>
          <w:rFonts w:ascii="Arial" w:eastAsia="Times New Roman" w:hAnsi="Arial" w:cs="Arial"/>
          <w:sz w:val="22"/>
          <w:szCs w:val="22"/>
        </w:rPr>
        <w:t xml:space="preserve"> </w:t>
      </w:r>
      <w:r w:rsidR="00B70234">
        <w:rPr>
          <w:rFonts w:ascii="Arial" w:eastAsia="Times New Roman" w:hAnsi="Arial" w:cs="Arial"/>
          <w:sz w:val="22"/>
          <w:szCs w:val="22"/>
        </w:rPr>
        <w:t>ja</w:t>
      </w:r>
      <w:r w:rsidR="00876FD5">
        <w:rPr>
          <w:rFonts w:ascii="Arial" w:eastAsia="Times New Roman" w:hAnsi="Arial" w:cs="Arial"/>
          <w:sz w:val="22"/>
          <w:szCs w:val="22"/>
        </w:rPr>
        <w:t xml:space="preserve"> töötajad </w:t>
      </w:r>
      <w:r w:rsidRPr="00B95037">
        <w:rPr>
          <w:rFonts w:ascii="Arial" w:eastAsia="Times New Roman" w:hAnsi="Arial" w:cs="Arial"/>
          <w:sz w:val="22"/>
          <w:szCs w:val="22"/>
        </w:rPr>
        <w:t>osalevad projekti tegevustes juhtivas omavalitsusüksuses ja partneromavalitsusüksustes ning kuidas on nende osalemine korraldatud.</w:t>
      </w:r>
    </w:p>
    <w:p w14:paraId="173384CC" w14:textId="77777777" w:rsidR="00631194" w:rsidRPr="00B95037" w:rsidRDefault="00631194" w:rsidP="00774EA2">
      <w:pPr>
        <w:spacing w:after="0" w:line="240" w:lineRule="auto"/>
        <w:jc w:val="both"/>
        <w:rPr>
          <w:rFonts w:ascii="Arial" w:eastAsia="Times New Roman" w:hAnsi="Arial" w:cs="Arial"/>
          <w:sz w:val="22"/>
          <w:szCs w:val="22"/>
        </w:rPr>
      </w:pPr>
    </w:p>
    <w:p w14:paraId="48D26C2E" w14:textId="07E5D546" w:rsidR="00DC323B" w:rsidRPr="00B95037" w:rsidRDefault="1ACC785B" w:rsidP="00774EA2">
      <w:pPr>
        <w:spacing w:after="0" w:line="240" w:lineRule="auto"/>
        <w:jc w:val="both"/>
        <w:rPr>
          <w:rFonts w:ascii="Arial" w:hAnsi="Arial" w:cs="Arial"/>
          <w:sz w:val="22"/>
          <w:szCs w:val="22"/>
        </w:rPr>
      </w:pPr>
      <w:r w:rsidRPr="00B95037">
        <w:rPr>
          <w:rFonts w:ascii="Arial" w:eastAsia="Times New Roman" w:hAnsi="Arial" w:cs="Arial"/>
          <w:sz w:val="22"/>
          <w:szCs w:val="22"/>
        </w:rPr>
        <w:t>Kirjelduses tuuakse välja:</w:t>
      </w:r>
    </w:p>
    <w:p w14:paraId="512AC435" w14:textId="07B1B5B8" w:rsidR="00DC323B" w:rsidRPr="00B95037" w:rsidRDefault="1ACC785B" w:rsidP="003B12F2">
      <w:pPr>
        <w:pStyle w:val="Loendilik"/>
        <w:numPr>
          <w:ilvl w:val="0"/>
          <w:numId w:val="8"/>
        </w:numPr>
        <w:spacing w:after="0" w:line="240" w:lineRule="auto"/>
        <w:ind w:left="360"/>
        <w:contextualSpacing w:val="0"/>
        <w:jc w:val="both"/>
        <w:rPr>
          <w:rFonts w:ascii="Arial" w:eastAsia="Times New Roman" w:hAnsi="Arial" w:cs="Arial"/>
          <w:sz w:val="22"/>
          <w:szCs w:val="22"/>
        </w:rPr>
      </w:pPr>
      <w:r w:rsidRPr="00B95037">
        <w:rPr>
          <w:rFonts w:ascii="Arial" w:eastAsia="Times New Roman" w:hAnsi="Arial" w:cs="Arial"/>
          <w:sz w:val="22"/>
          <w:szCs w:val="22"/>
        </w:rPr>
        <w:t xml:space="preserve">millised </w:t>
      </w:r>
      <w:r w:rsidR="00E51C3C">
        <w:rPr>
          <w:rFonts w:ascii="Arial" w:eastAsia="Times New Roman" w:hAnsi="Arial" w:cs="Arial"/>
          <w:sz w:val="22"/>
          <w:szCs w:val="22"/>
        </w:rPr>
        <w:t xml:space="preserve">lastekaitsetöö juhtimise ja korraldamisega seotud </w:t>
      </w:r>
      <w:r w:rsidR="00C21797">
        <w:rPr>
          <w:rFonts w:ascii="Arial" w:eastAsia="Times New Roman" w:hAnsi="Arial" w:cs="Arial"/>
          <w:sz w:val="22"/>
          <w:szCs w:val="22"/>
        </w:rPr>
        <w:t>ametnikud ja töötajad</w:t>
      </w:r>
      <w:r w:rsidRPr="00B95037">
        <w:rPr>
          <w:rFonts w:ascii="Arial" w:eastAsia="Times New Roman" w:hAnsi="Arial" w:cs="Arial"/>
          <w:sz w:val="22"/>
          <w:szCs w:val="22"/>
        </w:rPr>
        <w:t xml:space="preserve"> on projekti kaasatud;</w:t>
      </w:r>
    </w:p>
    <w:p w14:paraId="337BA516" w14:textId="7CD5E4BA" w:rsidR="00DC323B" w:rsidRPr="00B95037" w:rsidRDefault="1ACC785B" w:rsidP="003B12F2">
      <w:pPr>
        <w:pStyle w:val="Loendilik"/>
        <w:numPr>
          <w:ilvl w:val="0"/>
          <w:numId w:val="8"/>
        </w:numPr>
        <w:spacing w:after="0" w:line="240" w:lineRule="auto"/>
        <w:ind w:left="360"/>
        <w:contextualSpacing w:val="0"/>
        <w:jc w:val="both"/>
        <w:rPr>
          <w:rFonts w:ascii="Arial" w:eastAsia="Times New Roman" w:hAnsi="Arial" w:cs="Arial"/>
          <w:sz w:val="22"/>
          <w:szCs w:val="22"/>
        </w:rPr>
      </w:pPr>
      <w:r w:rsidRPr="00B95037">
        <w:rPr>
          <w:rFonts w:ascii="Arial" w:eastAsia="Times New Roman" w:hAnsi="Arial" w:cs="Arial"/>
          <w:sz w:val="22"/>
          <w:szCs w:val="22"/>
        </w:rPr>
        <w:t>millistes koolitus-, arutelu- või rakendustegevustes nad osalevad;</w:t>
      </w:r>
    </w:p>
    <w:p w14:paraId="2755A0CA" w14:textId="6C7D0294" w:rsidR="00DC323B" w:rsidRPr="00B95037" w:rsidRDefault="1ACC785B" w:rsidP="003B12F2">
      <w:pPr>
        <w:pStyle w:val="Loendilik"/>
        <w:numPr>
          <w:ilvl w:val="0"/>
          <w:numId w:val="8"/>
        </w:numPr>
        <w:spacing w:after="0" w:line="240" w:lineRule="auto"/>
        <w:ind w:left="360"/>
        <w:contextualSpacing w:val="0"/>
        <w:jc w:val="both"/>
        <w:rPr>
          <w:rFonts w:ascii="Arial" w:eastAsia="Times New Roman" w:hAnsi="Arial" w:cs="Arial"/>
          <w:sz w:val="22"/>
          <w:szCs w:val="22"/>
        </w:rPr>
      </w:pPr>
      <w:r w:rsidRPr="6D144F01">
        <w:rPr>
          <w:rFonts w:ascii="Arial" w:eastAsia="Times New Roman" w:hAnsi="Arial" w:cs="Arial"/>
          <w:sz w:val="22"/>
          <w:szCs w:val="22"/>
        </w:rPr>
        <w:t xml:space="preserve">kuidas tagatakse </w:t>
      </w:r>
      <w:r w:rsidR="00C21797" w:rsidRPr="6D144F01">
        <w:rPr>
          <w:rFonts w:ascii="Arial" w:eastAsia="Times New Roman" w:hAnsi="Arial" w:cs="Arial"/>
          <w:sz w:val="22"/>
          <w:szCs w:val="22"/>
        </w:rPr>
        <w:t>nende</w:t>
      </w:r>
      <w:r w:rsidRPr="6D144F01">
        <w:rPr>
          <w:rFonts w:ascii="Arial" w:eastAsia="Times New Roman" w:hAnsi="Arial" w:cs="Arial"/>
          <w:sz w:val="22"/>
          <w:szCs w:val="22"/>
        </w:rPr>
        <w:t xml:space="preserve"> järjepidev kaasatus kogu projekti jooksul</w:t>
      </w:r>
      <w:r w:rsidR="608A83FF" w:rsidRPr="6D144F01">
        <w:rPr>
          <w:rFonts w:ascii="Arial" w:eastAsia="Times New Roman" w:hAnsi="Arial" w:cs="Arial"/>
          <w:sz w:val="22"/>
          <w:szCs w:val="22"/>
        </w:rPr>
        <w:t xml:space="preserve"> ning kuidas nende osalemine on seotud</w:t>
      </w:r>
      <w:r w:rsidR="00CC6A7D">
        <w:rPr>
          <w:rFonts w:ascii="Arial" w:eastAsia="Times New Roman" w:hAnsi="Arial" w:cs="Arial"/>
          <w:sz w:val="22"/>
          <w:szCs w:val="22"/>
        </w:rPr>
        <w:t xml:space="preserve"> „</w:t>
      </w:r>
      <w:r w:rsidR="608A83FF" w:rsidRPr="6D144F01">
        <w:rPr>
          <w:rFonts w:ascii="Arial" w:eastAsia="Times New Roman" w:hAnsi="Arial" w:cs="Arial"/>
          <w:sz w:val="22"/>
          <w:szCs w:val="22"/>
        </w:rPr>
        <w:t>Turvalisuse märkide” rakendamise eestvedamise, töökorralduse kohandamise ja töötajate toetamisega;</w:t>
      </w:r>
    </w:p>
    <w:p w14:paraId="2F8DE012" w14:textId="2FBEB765" w:rsidR="00DC323B" w:rsidRPr="00B95037" w:rsidRDefault="608A83FF" w:rsidP="003B12F2">
      <w:pPr>
        <w:pStyle w:val="Loendilik"/>
        <w:numPr>
          <w:ilvl w:val="0"/>
          <w:numId w:val="8"/>
        </w:numPr>
        <w:spacing w:after="0" w:line="240" w:lineRule="auto"/>
        <w:ind w:left="360"/>
        <w:contextualSpacing w:val="0"/>
        <w:jc w:val="both"/>
        <w:rPr>
          <w:rFonts w:ascii="Arial" w:eastAsia="Times New Roman" w:hAnsi="Arial" w:cs="Arial"/>
          <w:sz w:val="22"/>
          <w:szCs w:val="22"/>
        </w:rPr>
      </w:pPr>
      <w:r w:rsidRPr="6D144F01">
        <w:rPr>
          <w:rFonts w:ascii="Arial" w:eastAsia="Times New Roman" w:hAnsi="Arial" w:cs="Arial"/>
          <w:sz w:val="22"/>
          <w:szCs w:val="22"/>
        </w:rPr>
        <w:t>kuidas juhid ja lastekaitsetöö korraldamise eest vastutavad isikud jälgivad õpitu kasutuselevõttu ja rakendamise kvaliteeti oma omavalitsusüksuses</w:t>
      </w:r>
      <w:r w:rsidR="1ACC785B" w:rsidRPr="6D144F01">
        <w:rPr>
          <w:rFonts w:ascii="Arial" w:eastAsia="Times New Roman" w:hAnsi="Arial" w:cs="Arial"/>
          <w:sz w:val="22"/>
          <w:szCs w:val="22"/>
        </w:rPr>
        <w:t>.</w:t>
      </w:r>
    </w:p>
    <w:p w14:paraId="3A2F8B88" w14:textId="77777777" w:rsidR="007921FF" w:rsidRPr="00B95037" w:rsidRDefault="007921FF" w:rsidP="00774EA2">
      <w:pPr>
        <w:spacing w:after="0" w:line="240" w:lineRule="auto"/>
        <w:jc w:val="both"/>
        <w:rPr>
          <w:rFonts w:ascii="Arial" w:eastAsia="Times New Roman" w:hAnsi="Arial" w:cs="Arial"/>
          <w:sz w:val="22"/>
          <w:szCs w:val="22"/>
        </w:rPr>
      </w:pPr>
    </w:p>
    <w:p w14:paraId="57617422" w14:textId="092C7C53" w:rsidR="007E4418" w:rsidRPr="00B95037" w:rsidRDefault="3E620979"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t>Taotleja kirjeldus:</w:t>
      </w:r>
    </w:p>
    <w:p w14:paraId="2C44C6DF" w14:textId="77777777" w:rsidR="00B03792" w:rsidRPr="00B95037" w:rsidRDefault="00B03792" w:rsidP="00774EA2">
      <w:pPr>
        <w:spacing w:after="0" w:line="240" w:lineRule="auto"/>
        <w:jc w:val="both"/>
        <w:rPr>
          <w:rFonts w:ascii="Arial" w:eastAsia="Times New Roman" w:hAnsi="Arial" w:cs="Arial"/>
          <w:sz w:val="22"/>
          <w:szCs w:val="22"/>
        </w:rPr>
      </w:pPr>
    </w:p>
    <w:p w14:paraId="31D78B36" w14:textId="76752794" w:rsidR="00DC323B" w:rsidRPr="00B95037" w:rsidRDefault="00C23298" w:rsidP="00774EA2">
      <w:pPr>
        <w:spacing w:after="0" w:line="240" w:lineRule="auto"/>
        <w:jc w:val="both"/>
        <w:rPr>
          <w:rFonts w:ascii="Arial" w:eastAsia="Times New Roman" w:hAnsi="Arial" w:cs="Arial"/>
          <w:b/>
          <w:bCs/>
          <w:sz w:val="22"/>
          <w:szCs w:val="22"/>
        </w:rPr>
      </w:pPr>
      <w:r w:rsidRPr="00B95037">
        <w:rPr>
          <w:rFonts w:ascii="Arial" w:eastAsia="Times New Roman" w:hAnsi="Arial" w:cs="Arial"/>
          <w:b/>
          <w:bCs/>
          <w:sz w:val="22"/>
          <w:szCs w:val="22"/>
        </w:rPr>
        <w:t>7</w:t>
      </w:r>
      <w:r w:rsidR="0082723A" w:rsidRPr="00B95037">
        <w:rPr>
          <w:rFonts w:ascii="Arial" w:eastAsia="Times New Roman" w:hAnsi="Arial" w:cs="Arial"/>
          <w:b/>
          <w:bCs/>
          <w:sz w:val="22"/>
          <w:szCs w:val="22"/>
        </w:rPr>
        <w:t>.</w:t>
      </w:r>
      <w:r w:rsidR="00B13647" w:rsidRPr="00B95037">
        <w:rPr>
          <w:rFonts w:ascii="Arial" w:eastAsia="Times New Roman" w:hAnsi="Arial" w:cs="Arial"/>
          <w:b/>
          <w:bCs/>
          <w:sz w:val="22"/>
          <w:szCs w:val="22"/>
        </w:rPr>
        <w:t> </w:t>
      </w:r>
      <w:r w:rsidR="01A2DCC6" w:rsidRPr="00B95037">
        <w:rPr>
          <w:rFonts w:ascii="Arial" w:eastAsia="Times New Roman" w:hAnsi="Arial" w:cs="Arial"/>
          <w:b/>
          <w:bCs/>
          <w:sz w:val="22"/>
          <w:szCs w:val="22"/>
        </w:rPr>
        <w:t>Töötajate osalemine</w:t>
      </w:r>
    </w:p>
    <w:p w14:paraId="0A627CA3" w14:textId="77777777" w:rsidR="00324CDE" w:rsidRDefault="00324CDE" w:rsidP="00774EA2">
      <w:pPr>
        <w:spacing w:after="0" w:line="240" w:lineRule="auto"/>
        <w:jc w:val="both"/>
        <w:rPr>
          <w:rFonts w:ascii="Arial" w:eastAsia="Times New Roman" w:hAnsi="Arial" w:cs="Arial"/>
          <w:sz w:val="22"/>
          <w:szCs w:val="22"/>
        </w:rPr>
      </w:pPr>
    </w:p>
    <w:p w14:paraId="6F4053C7" w14:textId="785DA786" w:rsidR="00DC323B" w:rsidRDefault="01A2DCC6"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lastRenderedPageBreak/>
        <w:t>Taotleja esitab projekti tegevustes</w:t>
      </w:r>
      <w:r w:rsidR="00F83542">
        <w:rPr>
          <w:rFonts w:ascii="Arial" w:eastAsia="Times New Roman" w:hAnsi="Arial" w:cs="Arial"/>
          <w:sz w:val="22"/>
          <w:szCs w:val="22"/>
        </w:rPr>
        <w:t>, sealhulgas</w:t>
      </w:r>
      <w:r w:rsidR="009B6904">
        <w:rPr>
          <w:rFonts w:ascii="Arial" w:eastAsia="Times New Roman" w:hAnsi="Arial" w:cs="Arial"/>
          <w:sz w:val="22"/>
          <w:szCs w:val="22"/>
        </w:rPr>
        <w:t xml:space="preserve"> koolitusprogrammis</w:t>
      </w:r>
      <w:r w:rsidRPr="00B95037">
        <w:rPr>
          <w:rFonts w:ascii="Arial" w:eastAsia="Times New Roman" w:hAnsi="Arial" w:cs="Arial"/>
          <w:sz w:val="22"/>
          <w:szCs w:val="22"/>
        </w:rPr>
        <w:t xml:space="preserve"> osalevate </w:t>
      </w:r>
      <w:r w:rsidR="00C21797">
        <w:rPr>
          <w:rFonts w:ascii="Arial" w:eastAsia="Times New Roman" w:hAnsi="Arial" w:cs="Arial"/>
          <w:sz w:val="22"/>
          <w:szCs w:val="22"/>
        </w:rPr>
        <w:t>ametnike ja</w:t>
      </w:r>
      <w:r w:rsidR="00AE2C25">
        <w:rPr>
          <w:rFonts w:ascii="Arial" w:eastAsia="Times New Roman" w:hAnsi="Arial" w:cs="Arial"/>
          <w:sz w:val="22"/>
          <w:szCs w:val="22"/>
        </w:rPr>
        <w:t xml:space="preserve"> </w:t>
      </w:r>
      <w:r w:rsidRPr="00B95037">
        <w:rPr>
          <w:rFonts w:ascii="Arial" w:eastAsia="Times New Roman" w:hAnsi="Arial" w:cs="Arial"/>
          <w:sz w:val="22"/>
          <w:szCs w:val="22"/>
        </w:rPr>
        <w:t xml:space="preserve">töötajate hinnangulise arvu omavalitsusüksuste kaupa </w:t>
      </w:r>
      <w:r w:rsidR="00AE2C25">
        <w:rPr>
          <w:rFonts w:ascii="Arial" w:eastAsia="Times New Roman" w:hAnsi="Arial" w:cs="Arial"/>
          <w:sz w:val="22"/>
          <w:szCs w:val="22"/>
        </w:rPr>
        <w:t>ning</w:t>
      </w:r>
      <w:r w:rsidR="00AE2C25" w:rsidRPr="00B95037">
        <w:rPr>
          <w:rFonts w:ascii="Arial" w:eastAsia="Times New Roman" w:hAnsi="Arial" w:cs="Arial"/>
          <w:sz w:val="22"/>
          <w:szCs w:val="22"/>
        </w:rPr>
        <w:t xml:space="preserve"> </w:t>
      </w:r>
      <w:r w:rsidRPr="00B95037">
        <w:rPr>
          <w:rFonts w:ascii="Arial" w:eastAsia="Times New Roman" w:hAnsi="Arial" w:cs="Arial"/>
          <w:sz w:val="22"/>
          <w:szCs w:val="22"/>
        </w:rPr>
        <w:t>kirjeldab, kuidas tagatakse nende osalemine koolitus- ja rakendustegevustes.</w:t>
      </w:r>
    </w:p>
    <w:p w14:paraId="2DDBF71C" w14:textId="77777777" w:rsidR="002E10F9" w:rsidRDefault="002E10F9" w:rsidP="00774EA2">
      <w:pPr>
        <w:spacing w:after="0" w:line="240" w:lineRule="auto"/>
        <w:jc w:val="both"/>
        <w:rPr>
          <w:rFonts w:ascii="Arial" w:eastAsia="Times New Roman" w:hAnsi="Arial" w:cs="Arial"/>
          <w:sz w:val="22"/>
          <w:szCs w:val="22"/>
        </w:rPr>
      </w:pPr>
    </w:p>
    <w:tbl>
      <w:tblPr>
        <w:tblStyle w:val="Kontuurtabel"/>
        <w:tblW w:w="0" w:type="auto"/>
        <w:tblLook w:val="04A0" w:firstRow="1" w:lastRow="0" w:firstColumn="1" w:lastColumn="0" w:noHBand="0" w:noVBand="1"/>
      </w:tblPr>
      <w:tblGrid>
        <w:gridCol w:w="3256"/>
        <w:gridCol w:w="5806"/>
      </w:tblGrid>
      <w:tr w:rsidR="00521E34" w14:paraId="535729FA" w14:textId="77777777" w:rsidTr="00554141">
        <w:tc>
          <w:tcPr>
            <w:tcW w:w="3256" w:type="dxa"/>
          </w:tcPr>
          <w:p w14:paraId="5124C1CF" w14:textId="1E8F9E94" w:rsidR="00521E34" w:rsidRPr="003F4D5E" w:rsidRDefault="00521E34" w:rsidP="00774EA2">
            <w:pPr>
              <w:jc w:val="both"/>
              <w:rPr>
                <w:rFonts w:ascii="Arial" w:eastAsia="Times New Roman" w:hAnsi="Arial" w:cs="Arial"/>
                <w:sz w:val="22"/>
                <w:szCs w:val="22"/>
              </w:rPr>
            </w:pPr>
            <w:r w:rsidRPr="00554141">
              <w:rPr>
                <w:rFonts w:ascii="Arial" w:eastAsia="Times New Roman" w:hAnsi="Arial" w:cs="Arial"/>
                <w:sz w:val="22"/>
                <w:szCs w:val="22"/>
              </w:rPr>
              <w:t>Juhtiv omavalitsusüksus</w:t>
            </w:r>
          </w:p>
        </w:tc>
        <w:tc>
          <w:tcPr>
            <w:tcW w:w="5806" w:type="dxa"/>
          </w:tcPr>
          <w:p w14:paraId="0A2BF4B3" w14:textId="44EE9EB8" w:rsidR="00521E34" w:rsidRPr="003F4D5E" w:rsidRDefault="00521E34" w:rsidP="00774EA2">
            <w:pPr>
              <w:jc w:val="both"/>
              <w:rPr>
                <w:rFonts w:ascii="Arial" w:eastAsia="Times New Roman" w:hAnsi="Arial" w:cs="Arial"/>
                <w:sz w:val="22"/>
                <w:szCs w:val="22"/>
              </w:rPr>
            </w:pPr>
            <w:r w:rsidRPr="00554141">
              <w:rPr>
                <w:rFonts w:ascii="Arial" w:eastAsia="Times New Roman" w:hAnsi="Arial" w:cs="Arial"/>
                <w:sz w:val="22"/>
                <w:szCs w:val="22"/>
              </w:rPr>
              <w:t>Hinnanguline osalejate arv:</w:t>
            </w:r>
          </w:p>
        </w:tc>
      </w:tr>
      <w:tr w:rsidR="00521E34" w14:paraId="0D52A6B4" w14:textId="77777777" w:rsidTr="00554141">
        <w:tc>
          <w:tcPr>
            <w:tcW w:w="3256" w:type="dxa"/>
          </w:tcPr>
          <w:p w14:paraId="51F24971" w14:textId="03D2FCB5" w:rsidR="00521E34" w:rsidRPr="003F4D5E" w:rsidRDefault="00521E34" w:rsidP="00774EA2">
            <w:pPr>
              <w:jc w:val="both"/>
              <w:rPr>
                <w:rFonts w:ascii="Arial" w:eastAsia="Times New Roman" w:hAnsi="Arial" w:cs="Arial"/>
                <w:sz w:val="22"/>
                <w:szCs w:val="22"/>
              </w:rPr>
            </w:pPr>
            <w:r w:rsidRPr="00554141">
              <w:rPr>
                <w:rFonts w:ascii="Arial" w:eastAsia="Times New Roman" w:hAnsi="Arial" w:cs="Arial"/>
                <w:sz w:val="22"/>
                <w:szCs w:val="22"/>
              </w:rPr>
              <w:t>Partneromavalitsusüksus 1</w:t>
            </w:r>
          </w:p>
        </w:tc>
        <w:tc>
          <w:tcPr>
            <w:tcW w:w="5806" w:type="dxa"/>
          </w:tcPr>
          <w:p w14:paraId="56F843EC" w14:textId="38365E25" w:rsidR="00521E34" w:rsidRPr="003F4D5E" w:rsidRDefault="00521E34" w:rsidP="00774EA2">
            <w:pPr>
              <w:jc w:val="both"/>
              <w:rPr>
                <w:rFonts w:ascii="Arial" w:eastAsia="Times New Roman" w:hAnsi="Arial" w:cs="Arial"/>
                <w:sz w:val="22"/>
                <w:szCs w:val="22"/>
              </w:rPr>
            </w:pPr>
            <w:r w:rsidRPr="00554141">
              <w:rPr>
                <w:rFonts w:ascii="Arial" w:eastAsia="Times New Roman" w:hAnsi="Arial" w:cs="Arial"/>
                <w:sz w:val="22"/>
                <w:szCs w:val="22"/>
              </w:rPr>
              <w:t>Hinnanguline osalejate arv:</w:t>
            </w:r>
          </w:p>
        </w:tc>
      </w:tr>
      <w:tr w:rsidR="00521E34" w14:paraId="2552BDC4" w14:textId="77777777" w:rsidTr="00554141">
        <w:tc>
          <w:tcPr>
            <w:tcW w:w="3256" w:type="dxa"/>
          </w:tcPr>
          <w:p w14:paraId="36D2056F" w14:textId="6D14F679" w:rsidR="00521E34" w:rsidRPr="003F4D5E" w:rsidRDefault="00521E34" w:rsidP="00774EA2">
            <w:pPr>
              <w:jc w:val="both"/>
              <w:rPr>
                <w:rFonts w:ascii="Arial" w:eastAsia="Times New Roman" w:hAnsi="Arial" w:cs="Arial"/>
                <w:sz w:val="22"/>
                <w:szCs w:val="22"/>
              </w:rPr>
            </w:pPr>
            <w:r w:rsidRPr="00554141">
              <w:rPr>
                <w:rFonts w:ascii="Arial" w:eastAsia="Times New Roman" w:hAnsi="Arial" w:cs="Arial"/>
                <w:sz w:val="22"/>
                <w:szCs w:val="22"/>
              </w:rPr>
              <w:t>Partneromavalitsusüksus 2</w:t>
            </w:r>
          </w:p>
        </w:tc>
        <w:tc>
          <w:tcPr>
            <w:tcW w:w="5806" w:type="dxa"/>
          </w:tcPr>
          <w:p w14:paraId="32273616" w14:textId="6263280B" w:rsidR="00521E34" w:rsidRPr="003F4D5E" w:rsidRDefault="00521E34" w:rsidP="00774EA2">
            <w:pPr>
              <w:jc w:val="both"/>
              <w:rPr>
                <w:rFonts w:ascii="Arial" w:eastAsia="Times New Roman" w:hAnsi="Arial" w:cs="Arial"/>
                <w:sz w:val="22"/>
                <w:szCs w:val="22"/>
              </w:rPr>
            </w:pPr>
            <w:r w:rsidRPr="00554141">
              <w:rPr>
                <w:rFonts w:ascii="Arial" w:eastAsia="Times New Roman" w:hAnsi="Arial" w:cs="Arial"/>
                <w:sz w:val="22"/>
                <w:szCs w:val="22"/>
              </w:rPr>
              <w:t>Hinnanguline osalejate arv:</w:t>
            </w:r>
          </w:p>
        </w:tc>
      </w:tr>
      <w:tr w:rsidR="003F4D5E" w14:paraId="54F7C38F" w14:textId="77777777" w:rsidTr="00521E34">
        <w:tc>
          <w:tcPr>
            <w:tcW w:w="3256" w:type="dxa"/>
          </w:tcPr>
          <w:p w14:paraId="5999C86A" w14:textId="4D776442" w:rsidR="003F4D5E" w:rsidRPr="003F4D5E" w:rsidRDefault="003F4D5E" w:rsidP="00774EA2">
            <w:pPr>
              <w:rPr>
                <w:rFonts w:ascii="Arial" w:eastAsia="Times New Roman" w:hAnsi="Arial" w:cs="Arial"/>
                <w:sz w:val="22"/>
                <w:szCs w:val="22"/>
              </w:rPr>
            </w:pPr>
            <w:r w:rsidRPr="00554141">
              <w:rPr>
                <w:rFonts w:ascii="Arial" w:eastAsia="Times New Roman" w:hAnsi="Arial" w:cs="Arial"/>
                <w:sz w:val="22"/>
                <w:szCs w:val="22"/>
              </w:rPr>
              <w:t>Muud kaasatavad omavalitsusüksused, kui asjakohane</w:t>
            </w:r>
          </w:p>
        </w:tc>
        <w:tc>
          <w:tcPr>
            <w:tcW w:w="5806" w:type="dxa"/>
          </w:tcPr>
          <w:p w14:paraId="7BAA7281" w14:textId="67836046" w:rsidR="003F4D5E" w:rsidRPr="003F4D5E" w:rsidRDefault="003F4D5E" w:rsidP="00774EA2">
            <w:pPr>
              <w:jc w:val="both"/>
              <w:rPr>
                <w:rFonts w:ascii="Arial" w:eastAsia="Times New Roman" w:hAnsi="Arial" w:cs="Arial"/>
                <w:sz w:val="22"/>
                <w:szCs w:val="22"/>
              </w:rPr>
            </w:pPr>
            <w:r w:rsidRPr="00554141">
              <w:rPr>
                <w:rFonts w:ascii="Arial" w:eastAsia="Times New Roman" w:hAnsi="Arial" w:cs="Arial"/>
                <w:sz w:val="22"/>
                <w:szCs w:val="22"/>
              </w:rPr>
              <w:t>Hinnanguline osalejate arv:</w:t>
            </w:r>
          </w:p>
        </w:tc>
      </w:tr>
      <w:tr w:rsidR="00521E34" w14:paraId="13331657" w14:textId="77777777" w:rsidTr="00CF7BEC">
        <w:tc>
          <w:tcPr>
            <w:tcW w:w="3256" w:type="dxa"/>
          </w:tcPr>
          <w:p w14:paraId="7246BE86" w14:textId="5A07C1DC" w:rsidR="00521E34" w:rsidRPr="003F4D5E" w:rsidRDefault="003F4D5E" w:rsidP="00774EA2">
            <w:pPr>
              <w:jc w:val="right"/>
              <w:rPr>
                <w:rFonts w:ascii="Arial" w:eastAsia="Times New Roman" w:hAnsi="Arial" w:cs="Arial"/>
                <w:sz w:val="22"/>
                <w:szCs w:val="22"/>
              </w:rPr>
            </w:pPr>
            <w:r>
              <w:rPr>
                <w:rFonts w:ascii="Arial" w:eastAsia="Times New Roman" w:hAnsi="Arial" w:cs="Arial"/>
                <w:sz w:val="22"/>
                <w:szCs w:val="22"/>
              </w:rPr>
              <w:t>Osalejate arv k</w:t>
            </w:r>
            <w:r w:rsidRPr="003F4D5E">
              <w:rPr>
                <w:rFonts w:ascii="Arial" w:eastAsia="Times New Roman" w:hAnsi="Arial" w:cs="Arial"/>
                <w:sz w:val="22"/>
                <w:szCs w:val="22"/>
              </w:rPr>
              <w:t>okku:</w:t>
            </w:r>
          </w:p>
        </w:tc>
        <w:tc>
          <w:tcPr>
            <w:tcW w:w="5806" w:type="dxa"/>
          </w:tcPr>
          <w:p w14:paraId="1F080EF9" w14:textId="77777777" w:rsidR="00521E34" w:rsidRPr="003F4D5E" w:rsidRDefault="00521E34" w:rsidP="00774EA2">
            <w:pPr>
              <w:jc w:val="both"/>
              <w:rPr>
                <w:rFonts w:ascii="Arial" w:eastAsia="Times New Roman" w:hAnsi="Arial" w:cs="Arial"/>
                <w:sz w:val="22"/>
                <w:szCs w:val="22"/>
              </w:rPr>
            </w:pPr>
          </w:p>
        </w:tc>
      </w:tr>
    </w:tbl>
    <w:p w14:paraId="706361CC" w14:textId="77777777" w:rsidR="00521E34" w:rsidRDefault="00521E34" w:rsidP="00774EA2">
      <w:pPr>
        <w:spacing w:after="0" w:line="240" w:lineRule="auto"/>
        <w:jc w:val="both"/>
        <w:rPr>
          <w:rFonts w:ascii="Arial" w:eastAsia="Times New Roman" w:hAnsi="Arial" w:cs="Arial"/>
          <w:sz w:val="22"/>
          <w:szCs w:val="22"/>
        </w:rPr>
      </w:pPr>
    </w:p>
    <w:p w14:paraId="20B3F8B0" w14:textId="2FBF896B" w:rsidR="00BA6B48" w:rsidRPr="00B95037" w:rsidRDefault="01A2DCC6"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t>Taotleja kirjeldus:</w:t>
      </w:r>
    </w:p>
    <w:p w14:paraId="359C6496" w14:textId="0A740A18" w:rsidR="008D1AF6" w:rsidRPr="00B95037" w:rsidRDefault="008D1AF6" w:rsidP="00774EA2">
      <w:pPr>
        <w:spacing w:after="0" w:line="240" w:lineRule="auto"/>
        <w:jc w:val="both"/>
        <w:rPr>
          <w:rFonts w:ascii="Arial" w:eastAsia="Times New Roman" w:hAnsi="Arial" w:cs="Arial"/>
          <w:sz w:val="22"/>
          <w:szCs w:val="22"/>
        </w:rPr>
      </w:pPr>
    </w:p>
    <w:p w14:paraId="204EBD96" w14:textId="7756E305" w:rsidR="00DC323B" w:rsidRPr="00B95037" w:rsidRDefault="00DA6F01" w:rsidP="00774EA2">
      <w:pPr>
        <w:spacing w:after="0" w:line="240" w:lineRule="auto"/>
        <w:jc w:val="both"/>
        <w:rPr>
          <w:rFonts w:ascii="Arial" w:eastAsia="Times New Roman" w:hAnsi="Arial" w:cs="Arial"/>
          <w:b/>
          <w:bCs/>
          <w:sz w:val="22"/>
          <w:szCs w:val="22"/>
        </w:rPr>
      </w:pPr>
      <w:r w:rsidRPr="00B95037">
        <w:rPr>
          <w:rFonts w:ascii="Arial" w:eastAsia="Times New Roman" w:hAnsi="Arial" w:cs="Arial"/>
          <w:b/>
          <w:bCs/>
          <w:sz w:val="22"/>
          <w:szCs w:val="22"/>
        </w:rPr>
        <w:t>8</w:t>
      </w:r>
      <w:r w:rsidR="00236679" w:rsidRPr="00B95037">
        <w:rPr>
          <w:rFonts w:ascii="Arial" w:eastAsia="Times New Roman" w:hAnsi="Arial" w:cs="Arial"/>
          <w:b/>
          <w:bCs/>
          <w:sz w:val="22"/>
          <w:szCs w:val="22"/>
        </w:rPr>
        <w:t>. </w:t>
      </w:r>
      <w:r w:rsidR="01A2DCC6" w:rsidRPr="00B95037">
        <w:rPr>
          <w:rFonts w:ascii="Arial" w:eastAsia="Times New Roman" w:hAnsi="Arial" w:cs="Arial"/>
          <w:b/>
          <w:bCs/>
          <w:sz w:val="22"/>
          <w:szCs w:val="22"/>
        </w:rPr>
        <w:t>„Turvalisuse mär</w:t>
      </w:r>
      <w:r w:rsidR="00A57F74">
        <w:rPr>
          <w:rFonts w:ascii="Arial" w:eastAsia="Times New Roman" w:hAnsi="Arial" w:cs="Arial"/>
          <w:b/>
          <w:bCs/>
          <w:sz w:val="22"/>
          <w:szCs w:val="22"/>
        </w:rPr>
        <w:t>kide“</w:t>
      </w:r>
      <w:r w:rsidR="01A2DCC6" w:rsidRPr="00B95037">
        <w:rPr>
          <w:rFonts w:ascii="Arial" w:eastAsia="Times New Roman" w:hAnsi="Arial" w:cs="Arial"/>
          <w:b/>
          <w:bCs/>
          <w:sz w:val="22"/>
          <w:szCs w:val="22"/>
        </w:rPr>
        <w:t xml:space="preserve"> rakendamine</w:t>
      </w:r>
    </w:p>
    <w:p w14:paraId="01AAA533" w14:textId="77777777" w:rsidR="00324CDE" w:rsidRDefault="00324CDE" w:rsidP="00774EA2">
      <w:pPr>
        <w:spacing w:after="0" w:line="240" w:lineRule="auto"/>
        <w:jc w:val="both"/>
        <w:rPr>
          <w:rFonts w:ascii="Arial" w:eastAsia="Times New Roman" w:hAnsi="Arial" w:cs="Arial"/>
          <w:sz w:val="22"/>
          <w:szCs w:val="22"/>
        </w:rPr>
      </w:pPr>
    </w:p>
    <w:p w14:paraId="79B57F23" w14:textId="340D4515" w:rsidR="00DC323B" w:rsidRPr="00B95037" w:rsidRDefault="6F6328DE" w:rsidP="00774EA2">
      <w:pPr>
        <w:spacing w:after="0" w:line="240" w:lineRule="auto"/>
        <w:jc w:val="both"/>
        <w:rPr>
          <w:rFonts w:ascii="Arial" w:hAnsi="Arial" w:cs="Arial"/>
          <w:sz w:val="22"/>
          <w:szCs w:val="22"/>
        </w:rPr>
      </w:pPr>
      <w:r w:rsidRPr="00B95037">
        <w:rPr>
          <w:rFonts w:ascii="Arial" w:eastAsia="Times New Roman" w:hAnsi="Arial" w:cs="Arial"/>
          <w:sz w:val="22"/>
          <w:szCs w:val="22"/>
        </w:rPr>
        <w:t>Taotleja kirjeldab, kuidas viiakse „Turvalisuse märgid“ osalevate omavalitsusüksuste lastekaitsetöö korraldusse ja juhtumitöö praktikasse</w:t>
      </w:r>
      <w:r w:rsidR="005A4A7F">
        <w:rPr>
          <w:rFonts w:ascii="Arial" w:eastAsia="Times New Roman" w:hAnsi="Arial" w:cs="Arial"/>
          <w:sz w:val="22"/>
          <w:szCs w:val="22"/>
        </w:rPr>
        <w:t xml:space="preserve"> ning millist muutust senises töökorralduses või juhtumitöö praktikas soovitakse saavutada</w:t>
      </w:r>
      <w:r w:rsidRPr="00B95037">
        <w:rPr>
          <w:rFonts w:ascii="Arial" w:eastAsia="Times New Roman" w:hAnsi="Arial" w:cs="Arial"/>
          <w:sz w:val="22"/>
          <w:szCs w:val="22"/>
        </w:rPr>
        <w:t>.</w:t>
      </w:r>
    </w:p>
    <w:p w14:paraId="6745AB2D" w14:textId="77777777" w:rsidR="005759C4" w:rsidRPr="00B95037" w:rsidRDefault="005759C4" w:rsidP="00774EA2">
      <w:pPr>
        <w:spacing w:after="0" w:line="240" w:lineRule="auto"/>
        <w:jc w:val="both"/>
        <w:rPr>
          <w:rFonts w:ascii="Arial" w:eastAsia="Times New Roman" w:hAnsi="Arial" w:cs="Arial"/>
          <w:sz w:val="22"/>
          <w:szCs w:val="22"/>
        </w:rPr>
      </w:pPr>
    </w:p>
    <w:p w14:paraId="09090C02" w14:textId="04B9CEF8" w:rsidR="00DC323B" w:rsidRPr="00B95037" w:rsidRDefault="6F6328DE" w:rsidP="00774EA2">
      <w:pPr>
        <w:spacing w:after="0" w:line="240" w:lineRule="auto"/>
        <w:jc w:val="both"/>
        <w:rPr>
          <w:rFonts w:ascii="Arial" w:hAnsi="Arial" w:cs="Arial"/>
          <w:sz w:val="22"/>
          <w:szCs w:val="22"/>
        </w:rPr>
      </w:pPr>
      <w:r w:rsidRPr="00B95037">
        <w:rPr>
          <w:rFonts w:ascii="Arial" w:eastAsia="Times New Roman" w:hAnsi="Arial" w:cs="Arial"/>
          <w:sz w:val="22"/>
          <w:szCs w:val="22"/>
        </w:rPr>
        <w:t>Kirjelduses tuuakse välja:</w:t>
      </w:r>
    </w:p>
    <w:p w14:paraId="09510D45" w14:textId="73D26B2A" w:rsidR="00DC323B" w:rsidRPr="00B95037" w:rsidRDefault="6F6328DE" w:rsidP="003B12F2">
      <w:pPr>
        <w:pStyle w:val="Loendilik"/>
        <w:numPr>
          <w:ilvl w:val="0"/>
          <w:numId w:val="2"/>
        </w:numPr>
        <w:spacing w:after="0" w:line="240" w:lineRule="auto"/>
        <w:ind w:left="360"/>
        <w:contextualSpacing w:val="0"/>
        <w:jc w:val="both"/>
        <w:rPr>
          <w:rFonts w:ascii="Arial" w:eastAsia="Times New Roman" w:hAnsi="Arial" w:cs="Arial"/>
          <w:sz w:val="22"/>
          <w:szCs w:val="22"/>
        </w:rPr>
      </w:pPr>
      <w:r w:rsidRPr="00B95037">
        <w:rPr>
          <w:rFonts w:ascii="Arial" w:eastAsia="Times New Roman" w:hAnsi="Arial" w:cs="Arial"/>
          <w:sz w:val="22"/>
          <w:szCs w:val="22"/>
        </w:rPr>
        <w:t xml:space="preserve">kuidas </w:t>
      </w:r>
      <w:r w:rsidR="00CB5F2F">
        <w:rPr>
          <w:rFonts w:ascii="Arial" w:eastAsia="Times New Roman" w:hAnsi="Arial" w:cs="Arial"/>
          <w:sz w:val="22"/>
          <w:szCs w:val="22"/>
        </w:rPr>
        <w:t xml:space="preserve">lastekaitsetöö juhtimise ja korraldamise eest vastutavad isikud </w:t>
      </w:r>
      <w:r w:rsidRPr="00B95037">
        <w:rPr>
          <w:rFonts w:ascii="Arial" w:eastAsia="Times New Roman" w:hAnsi="Arial" w:cs="Arial"/>
          <w:sz w:val="22"/>
          <w:szCs w:val="22"/>
        </w:rPr>
        <w:t xml:space="preserve">toetavad </w:t>
      </w:r>
      <w:r w:rsidR="0051309F" w:rsidRPr="00B95037">
        <w:rPr>
          <w:rFonts w:ascii="Arial" w:eastAsia="Times New Roman" w:hAnsi="Arial" w:cs="Arial"/>
          <w:sz w:val="22"/>
          <w:szCs w:val="22"/>
        </w:rPr>
        <w:t>„Turvalisuse mär</w:t>
      </w:r>
      <w:r w:rsidR="0051309F">
        <w:rPr>
          <w:rFonts w:ascii="Arial" w:eastAsia="Times New Roman" w:hAnsi="Arial" w:cs="Arial"/>
          <w:sz w:val="22"/>
          <w:szCs w:val="22"/>
        </w:rPr>
        <w:t>kide</w:t>
      </w:r>
      <w:r w:rsidR="0051309F" w:rsidRPr="00B95037">
        <w:rPr>
          <w:rFonts w:ascii="Arial" w:eastAsia="Times New Roman" w:hAnsi="Arial" w:cs="Arial"/>
          <w:sz w:val="22"/>
          <w:szCs w:val="22"/>
        </w:rPr>
        <w:t>“</w:t>
      </w:r>
      <w:r w:rsidRPr="00B95037">
        <w:rPr>
          <w:rFonts w:ascii="Arial" w:eastAsia="Times New Roman" w:hAnsi="Arial" w:cs="Arial"/>
          <w:sz w:val="22"/>
          <w:szCs w:val="22"/>
        </w:rPr>
        <w:t xml:space="preserve"> rakendamist, sealhulgas ootuste seadmist, töökorralduse kujundamist ja töötajatele vajaliku toe võimaldamist;</w:t>
      </w:r>
    </w:p>
    <w:p w14:paraId="232FAB8A" w14:textId="3E50FA0F" w:rsidR="56295BC1" w:rsidRDefault="00ED21A0" w:rsidP="6D144F01">
      <w:pPr>
        <w:pStyle w:val="Loendilik"/>
        <w:numPr>
          <w:ilvl w:val="0"/>
          <w:numId w:val="2"/>
        </w:numPr>
        <w:spacing w:after="0" w:line="240" w:lineRule="auto"/>
        <w:ind w:left="360"/>
        <w:contextualSpacing w:val="0"/>
        <w:jc w:val="both"/>
        <w:rPr>
          <w:rFonts w:ascii="Arial" w:eastAsia="Times New Roman" w:hAnsi="Arial" w:cs="Arial"/>
          <w:sz w:val="22"/>
          <w:szCs w:val="22"/>
        </w:rPr>
      </w:pPr>
      <w:r>
        <w:rPr>
          <w:rFonts w:ascii="Arial" w:eastAsia="Times New Roman" w:hAnsi="Arial" w:cs="Arial"/>
          <w:sz w:val="22"/>
          <w:szCs w:val="22"/>
        </w:rPr>
        <w:t>k</w:t>
      </w:r>
      <w:r w:rsidR="56295BC1" w:rsidRPr="6D144F01">
        <w:rPr>
          <w:rFonts w:ascii="Arial" w:eastAsia="Times New Roman" w:hAnsi="Arial" w:cs="Arial"/>
          <w:sz w:val="22"/>
          <w:szCs w:val="22"/>
        </w:rPr>
        <w:t>uidas piirkondliku koostöögrupi tegevused seotakse iga osaleva omavalitsusüksuse enda töökorralduse ja juhtumitöö praktikaga;</w:t>
      </w:r>
    </w:p>
    <w:p w14:paraId="6F3F9CCD" w14:textId="5D921752" w:rsidR="00DC323B" w:rsidRPr="00B95037" w:rsidRDefault="6F6328DE" w:rsidP="003B12F2">
      <w:pPr>
        <w:pStyle w:val="Loendilik"/>
        <w:numPr>
          <w:ilvl w:val="0"/>
          <w:numId w:val="2"/>
        </w:numPr>
        <w:spacing w:after="0" w:line="240" w:lineRule="auto"/>
        <w:ind w:left="360"/>
        <w:contextualSpacing w:val="0"/>
        <w:jc w:val="both"/>
        <w:rPr>
          <w:rFonts w:ascii="Arial" w:eastAsia="Times New Roman" w:hAnsi="Arial" w:cs="Arial"/>
          <w:sz w:val="22"/>
          <w:szCs w:val="22"/>
        </w:rPr>
      </w:pPr>
      <w:r w:rsidRPr="00B95037">
        <w:rPr>
          <w:rFonts w:ascii="Arial" w:eastAsia="Times New Roman" w:hAnsi="Arial" w:cs="Arial"/>
          <w:sz w:val="22"/>
          <w:szCs w:val="22"/>
        </w:rPr>
        <w:t>kuidas toetatakse töötajaid õpitu kasutamisel igapäevases juhtumitöös;</w:t>
      </w:r>
    </w:p>
    <w:p w14:paraId="49E2A3EE" w14:textId="0D22E345" w:rsidR="00DC323B" w:rsidRPr="00B95037" w:rsidRDefault="6F6328DE" w:rsidP="003B12F2">
      <w:pPr>
        <w:pStyle w:val="Loendilik"/>
        <w:numPr>
          <w:ilvl w:val="0"/>
          <w:numId w:val="2"/>
        </w:numPr>
        <w:spacing w:after="0" w:line="240" w:lineRule="auto"/>
        <w:ind w:left="360"/>
        <w:contextualSpacing w:val="0"/>
        <w:jc w:val="both"/>
        <w:rPr>
          <w:rFonts w:ascii="Arial" w:eastAsia="Times New Roman" w:hAnsi="Arial" w:cs="Arial"/>
          <w:sz w:val="22"/>
          <w:szCs w:val="22"/>
        </w:rPr>
      </w:pPr>
      <w:r w:rsidRPr="6D144F01">
        <w:rPr>
          <w:rFonts w:ascii="Arial" w:eastAsia="Times New Roman" w:hAnsi="Arial" w:cs="Arial"/>
          <w:sz w:val="22"/>
          <w:szCs w:val="22"/>
        </w:rPr>
        <w:t xml:space="preserve">kuidas kasutatakse </w:t>
      </w:r>
      <w:r w:rsidR="00004D00" w:rsidRPr="6D144F01">
        <w:rPr>
          <w:rFonts w:ascii="Arial" w:eastAsia="Times New Roman" w:hAnsi="Arial" w:cs="Arial"/>
          <w:sz w:val="22"/>
          <w:szCs w:val="22"/>
        </w:rPr>
        <w:t>„Turvalisuse märke“</w:t>
      </w:r>
      <w:r w:rsidRPr="6D144F01">
        <w:rPr>
          <w:rFonts w:ascii="Arial" w:eastAsia="Times New Roman" w:hAnsi="Arial" w:cs="Arial"/>
          <w:sz w:val="22"/>
          <w:szCs w:val="22"/>
        </w:rPr>
        <w:t xml:space="preserve"> lapse, pere ja võrgustiku kaasamisel ning abi planeerimisel</w:t>
      </w:r>
      <w:r w:rsidR="37DED938" w:rsidRPr="6D144F01">
        <w:rPr>
          <w:rFonts w:ascii="Arial" w:eastAsia="Times New Roman" w:hAnsi="Arial" w:cs="Arial"/>
          <w:sz w:val="22"/>
          <w:szCs w:val="22"/>
        </w:rPr>
        <w:t xml:space="preserve">, sealhulgas kuidas tagatakse lapse sisuline osalemine teda puudutavate otsuste ja tegevuste kavandamisel, lapsele ja perele arusaadav </w:t>
      </w:r>
      <w:r w:rsidR="40B321D4" w:rsidRPr="6D144F01">
        <w:rPr>
          <w:rFonts w:ascii="Arial" w:eastAsia="Times New Roman" w:hAnsi="Arial" w:cs="Arial"/>
          <w:sz w:val="22"/>
          <w:szCs w:val="22"/>
        </w:rPr>
        <w:t>teabevahetus, lapse võimalus oma arvamust väljendada ning lapse ja pere tagasisidega arvestamine, vajaduse korral lapse vanust, arengutaset ja abivajadust</w:t>
      </w:r>
      <w:r w:rsidR="00BC39D5">
        <w:rPr>
          <w:rFonts w:ascii="Arial" w:eastAsia="Times New Roman" w:hAnsi="Arial" w:cs="Arial"/>
          <w:sz w:val="22"/>
          <w:szCs w:val="22"/>
        </w:rPr>
        <w:t xml:space="preserve"> </w:t>
      </w:r>
      <w:r w:rsidR="00BC39D5" w:rsidRPr="6D144F01">
        <w:rPr>
          <w:rFonts w:ascii="Arial" w:eastAsia="Times New Roman" w:hAnsi="Arial" w:cs="Arial"/>
          <w:sz w:val="22"/>
          <w:szCs w:val="22"/>
        </w:rPr>
        <w:t>arvestades</w:t>
      </w:r>
      <w:r w:rsidRPr="6D144F01">
        <w:rPr>
          <w:rFonts w:ascii="Arial" w:eastAsia="Times New Roman" w:hAnsi="Arial" w:cs="Arial"/>
          <w:sz w:val="22"/>
          <w:szCs w:val="22"/>
        </w:rPr>
        <w:t>;</w:t>
      </w:r>
    </w:p>
    <w:p w14:paraId="2DECB7EE" w14:textId="77777777" w:rsidR="00B509CD" w:rsidRDefault="6F6328DE" w:rsidP="003B12F2">
      <w:pPr>
        <w:pStyle w:val="Loendilik"/>
        <w:numPr>
          <w:ilvl w:val="0"/>
          <w:numId w:val="2"/>
        </w:numPr>
        <w:spacing w:after="0" w:line="240" w:lineRule="auto"/>
        <w:ind w:left="360"/>
        <w:contextualSpacing w:val="0"/>
        <w:jc w:val="both"/>
        <w:rPr>
          <w:rFonts w:ascii="Arial" w:eastAsia="Times New Roman" w:hAnsi="Arial" w:cs="Arial"/>
          <w:sz w:val="22"/>
          <w:szCs w:val="22"/>
        </w:rPr>
      </w:pPr>
      <w:r w:rsidRPr="00B95037">
        <w:rPr>
          <w:rFonts w:ascii="Arial" w:eastAsia="Times New Roman" w:hAnsi="Arial" w:cs="Arial"/>
          <w:sz w:val="22"/>
          <w:szCs w:val="22"/>
        </w:rPr>
        <w:t>kuidas luuakse võimalused juhtumitöö aruteludeks, tagasisideks ja praktika kvaliteedi hoidmiseks</w:t>
      </w:r>
      <w:r w:rsidR="00B509CD">
        <w:rPr>
          <w:rFonts w:ascii="Arial" w:eastAsia="Times New Roman" w:hAnsi="Arial" w:cs="Arial"/>
          <w:sz w:val="22"/>
          <w:szCs w:val="22"/>
        </w:rPr>
        <w:t>;</w:t>
      </w:r>
    </w:p>
    <w:p w14:paraId="43FFC4F7" w14:textId="792AEE9B" w:rsidR="00DC323B" w:rsidRPr="00B95037" w:rsidRDefault="00B509CD" w:rsidP="003B12F2">
      <w:pPr>
        <w:pStyle w:val="Loendilik"/>
        <w:numPr>
          <w:ilvl w:val="0"/>
          <w:numId w:val="2"/>
        </w:numPr>
        <w:spacing w:after="0" w:line="240" w:lineRule="auto"/>
        <w:ind w:left="360"/>
        <w:contextualSpacing w:val="0"/>
        <w:jc w:val="both"/>
        <w:rPr>
          <w:rFonts w:ascii="Arial" w:eastAsia="Times New Roman" w:hAnsi="Arial" w:cs="Arial"/>
          <w:sz w:val="22"/>
          <w:szCs w:val="22"/>
        </w:rPr>
      </w:pPr>
      <w:r>
        <w:rPr>
          <w:rFonts w:ascii="Arial" w:eastAsia="Times New Roman" w:hAnsi="Arial" w:cs="Arial"/>
          <w:sz w:val="22"/>
          <w:szCs w:val="22"/>
        </w:rPr>
        <w:t>millist muutust senises töökorralduses või juhtumitöö praktikas soovitakse projekti tulemusel saavutada</w:t>
      </w:r>
      <w:r w:rsidR="6F6328DE" w:rsidRPr="00B95037">
        <w:rPr>
          <w:rFonts w:ascii="Arial" w:eastAsia="Times New Roman" w:hAnsi="Arial" w:cs="Arial"/>
          <w:sz w:val="22"/>
          <w:szCs w:val="22"/>
        </w:rPr>
        <w:t>.</w:t>
      </w:r>
    </w:p>
    <w:p w14:paraId="00604D84" w14:textId="77777777" w:rsidR="00C37640" w:rsidRPr="00B95037" w:rsidRDefault="00C37640" w:rsidP="00774EA2">
      <w:pPr>
        <w:spacing w:after="0" w:line="240" w:lineRule="auto"/>
        <w:jc w:val="both"/>
        <w:rPr>
          <w:rFonts w:ascii="Arial" w:eastAsia="Times New Roman" w:hAnsi="Arial" w:cs="Arial"/>
          <w:sz w:val="22"/>
          <w:szCs w:val="22"/>
        </w:rPr>
      </w:pPr>
    </w:p>
    <w:p w14:paraId="5BC9CFEE" w14:textId="36C6B6D1" w:rsidR="00DC323B" w:rsidRPr="00B95037" w:rsidRDefault="01A2DCC6"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t>Taotleja kirjeldus:</w:t>
      </w:r>
    </w:p>
    <w:p w14:paraId="5FC474EE" w14:textId="77777777" w:rsidR="00293A2D" w:rsidRPr="00B95037" w:rsidRDefault="00293A2D" w:rsidP="00774EA2">
      <w:pPr>
        <w:spacing w:after="0" w:line="240" w:lineRule="auto"/>
        <w:jc w:val="both"/>
        <w:rPr>
          <w:rFonts w:ascii="Arial" w:eastAsia="Times New Roman" w:hAnsi="Arial" w:cs="Arial"/>
          <w:sz w:val="22"/>
          <w:szCs w:val="22"/>
        </w:rPr>
      </w:pPr>
    </w:p>
    <w:p w14:paraId="4CD8628B" w14:textId="3E34C099" w:rsidR="00DC323B" w:rsidRPr="00B95037" w:rsidRDefault="00934D83" w:rsidP="00774EA2">
      <w:pPr>
        <w:spacing w:after="0" w:line="240" w:lineRule="auto"/>
        <w:jc w:val="both"/>
        <w:rPr>
          <w:rFonts w:ascii="Arial" w:eastAsia="Times New Roman" w:hAnsi="Arial" w:cs="Arial"/>
          <w:b/>
          <w:bCs/>
          <w:sz w:val="22"/>
          <w:szCs w:val="22"/>
        </w:rPr>
      </w:pPr>
      <w:r w:rsidRPr="00B95037">
        <w:rPr>
          <w:rFonts w:ascii="Arial" w:eastAsia="Times New Roman" w:hAnsi="Arial" w:cs="Arial"/>
          <w:b/>
          <w:bCs/>
          <w:sz w:val="22"/>
          <w:szCs w:val="22"/>
        </w:rPr>
        <w:t>9</w:t>
      </w:r>
      <w:r w:rsidR="006D32B7" w:rsidRPr="00B95037">
        <w:rPr>
          <w:rFonts w:ascii="Arial" w:eastAsia="Times New Roman" w:hAnsi="Arial" w:cs="Arial"/>
          <w:b/>
          <w:bCs/>
          <w:sz w:val="22"/>
          <w:szCs w:val="22"/>
        </w:rPr>
        <w:t>. </w:t>
      </w:r>
      <w:r w:rsidR="4716D35C" w:rsidRPr="00B95037">
        <w:rPr>
          <w:rFonts w:ascii="Arial" w:eastAsia="Times New Roman" w:hAnsi="Arial" w:cs="Arial"/>
          <w:b/>
          <w:bCs/>
          <w:sz w:val="22"/>
          <w:szCs w:val="22"/>
        </w:rPr>
        <w:t>Ühised rakendustegevused ja kogemusõpe</w:t>
      </w:r>
    </w:p>
    <w:p w14:paraId="5ED571A9" w14:textId="77777777" w:rsidR="001B1F92" w:rsidRDefault="001B1F92" w:rsidP="00774EA2">
      <w:pPr>
        <w:spacing w:after="0" w:line="240" w:lineRule="auto"/>
        <w:jc w:val="both"/>
        <w:rPr>
          <w:rFonts w:ascii="Arial" w:eastAsia="Times New Roman" w:hAnsi="Arial" w:cs="Arial"/>
          <w:sz w:val="22"/>
          <w:szCs w:val="22"/>
        </w:rPr>
      </w:pPr>
    </w:p>
    <w:p w14:paraId="35FBDDE8" w14:textId="30D89637" w:rsidR="00DC323B" w:rsidRPr="00B95037" w:rsidRDefault="46974B79" w:rsidP="00774EA2">
      <w:pPr>
        <w:spacing w:after="0" w:line="240" w:lineRule="auto"/>
        <w:jc w:val="both"/>
        <w:rPr>
          <w:rFonts w:ascii="Arial" w:hAnsi="Arial" w:cs="Arial"/>
          <w:sz w:val="22"/>
          <w:szCs w:val="22"/>
        </w:rPr>
      </w:pPr>
      <w:r w:rsidRPr="00B95037">
        <w:rPr>
          <w:rFonts w:ascii="Arial" w:eastAsia="Times New Roman" w:hAnsi="Arial" w:cs="Arial"/>
          <w:sz w:val="22"/>
          <w:szCs w:val="22"/>
        </w:rPr>
        <w:t>Taotleja kirjeldab, milliseid ühiseid tegevusi piirkondlik koostöögrupp kavandab, et toetada „Turvalisuse mär</w:t>
      </w:r>
      <w:r w:rsidR="00423ED7">
        <w:rPr>
          <w:rFonts w:ascii="Arial" w:eastAsia="Times New Roman" w:hAnsi="Arial" w:cs="Arial"/>
          <w:sz w:val="22"/>
          <w:szCs w:val="22"/>
        </w:rPr>
        <w:t>kide“</w:t>
      </w:r>
      <w:r w:rsidRPr="00B95037">
        <w:rPr>
          <w:rFonts w:ascii="Arial" w:eastAsia="Times New Roman" w:hAnsi="Arial" w:cs="Arial"/>
          <w:sz w:val="22"/>
          <w:szCs w:val="22"/>
        </w:rPr>
        <w:t xml:space="preserve"> rakendamist</w:t>
      </w:r>
      <w:r w:rsidR="002218CD">
        <w:rPr>
          <w:rFonts w:ascii="Arial" w:eastAsia="Times New Roman" w:hAnsi="Arial" w:cs="Arial"/>
          <w:sz w:val="22"/>
          <w:szCs w:val="22"/>
        </w:rPr>
        <w:t xml:space="preserve"> ja piirkondliku koostöögrupi ühiste arendus- ja rakendustegevuste elluviimist</w:t>
      </w:r>
      <w:r w:rsidRPr="00B95037">
        <w:rPr>
          <w:rFonts w:ascii="Arial" w:eastAsia="Times New Roman" w:hAnsi="Arial" w:cs="Arial"/>
          <w:sz w:val="22"/>
          <w:szCs w:val="22"/>
        </w:rPr>
        <w:t>.</w:t>
      </w:r>
    </w:p>
    <w:p w14:paraId="3DECA603" w14:textId="77777777" w:rsidR="00C67874" w:rsidRPr="00B95037" w:rsidRDefault="00C67874" w:rsidP="00774EA2">
      <w:pPr>
        <w:spacing w:after="0" w:line="240" w:lineRule="auto"/>
        <w:jc w:val="both"/>
        <w:rPr>
          <w:rFonts w:ascii="Arial" w:eastAsia="Times New Roman" w:hAnsi="Arial" w:cs="Arial"/>
          <w:sz w:val="22"/>
          <w:szCs w:val="22"/>
        </w:rPr>
      </w:pPr>
    </w:p>
    <w:p w14:paraId="4B553178" w14:textId="41CBAE5B" w:rsidR="00DC323B" w:rsidRPr="00B95037" w:rsidRDefault="46974B79" w:rsidP="00774EA2">
      <w:pPr>
        <w:spacing w:after="0" w:line="240" w:lineRule="auto"/>
        <w:jc w:val="both"/>
        <w:rPr>
          <w:rFonts w:ascii="Arial" w:hAnsi="Arial" w:cs="Arial"/>
          <w:sz w:val="22"/>
          <w:szCs w:val="22"/>
        </w:rPr>
      </w:pPr>
      <w:r w:rsidRPr="00B95037">
        <w:rPr>
          <w:rFonts w:ascii="Arial" w:eastAsia="Times New Roman" w:hAnsi="Arial" w:cs="Arial"/>
          <w:sz w:val="22"/>
          <w:szCs w:val="22"/>
        </w:rPr>
        <w:t>Kirjelduses tuuakse välja:</w:t>
      </w:r>
    </w:p>
    <w:p w14:paraId="7FAAD12C" w14:textId="0A41F5D6" w:rsidR="00DC323B" w:rsidRPr="00B95037" w:rsidRDefault="46974B79" w:rsidP="003B12F2">
      <w:pPr>
        <w:pStyle w:val="Loendilik"/>
        <w:numPr>
          <w:ilvl w:val="0"/>
          <w:numId w:val="18"/>
        </w:numPr>
        <w:spacing w:after="0" w:line="240" w:lineRule="auto"/>
        <w:ind w:left="360"/>
        <w:contextualSpacing w:val="0"/>
        <w:jc w:val="both"/>
        <w:rPr>
          <w:rFonts w:ascii="Arial" w:eastAsia="Times New Roman" w:hAnsi="Arial" w:cs="Arial"/>
          <w:sz w:val="22"/>
          <w:szCs w:val="22"/>
        </w:rPr>
      </w:pPr>
      <w:r w:rsidRPr="00B95037">
        <w:rPr>
          <w:rFonts w:ascii="Arial" w:eastAsia="Times New Roman" w:hAnsi="Arial" w:cs="Arial"/>
          <w:sz w:val="22"/>
          <w:szCs w:val="22"/>
        </w:rPr>
        <w:t>milliseid ühiseid kohtumisi, arutelusid, praktikapäevi või muid tegevusi kavandatakse;</w:t>
      </w:r>
    </w:p>
    <w:p w14:paraId="251DA764" w14:textId="232543B5" w:rsidR="00DC323B" w:rsidRPr="00B95037" w:rsidRDefault="46974B79" w:rsidP="003B12F2">
      <w:pPr>
        <w:pStyle w:val="Loendilik"/>
        <w:numPr>
          <w:ilvl w:val="0"/>
          <w:numId w:val="18"/>
        </w:numPr>
        <w:spacing w:after="0" w:line="240" w:lineRule="auto"/>
        <w:ind w:left="360"/>
        <w:contextualSpacing w:val="0"/>
        <w:jc w:val="both"/>
        <w:rPr>
          <w:rFonts w:ascii="Arial" w:eastAsia="Times New Roman" w:hAnsi="Arial" w:cs="Arial"/>
          <w:sz w:val="22"/>
          <w:szCs w:val="22"/>
        </w:rPr>
      </w:pPr>
      <w:r w:rsidRPr="00B95037">
        <w:rPr>
          <w:rFonts w:ascii="Arial" w:eastAsia="Times New Roman" w:hAnsi="Arial" w:cs="Arial"/>
          <w:sz w:val="22"/>
          <w:szCs w:val="22"/>
        </w:rPr>
        <w:t>kuidas jagatakse kogemusi ja õpitakse üksteise praktikast;</w:t>
      </w:r>
    </w:p>
    <w:p w14:paraId="71CD8FEB" w14:textId="08B269FE" w:rsidR="00DC323B" w:rsidRPr="00B95037" w:rsidRDefault="46974B79" w:rsidP="003B12F2">
      <w:pPr>
        <w:pStyle w:val="Loendilik"/>
        <w:numPr>
          <w:ilvl w:val="0"/>
          <w:numId w:val="18"/>
        </w:numPr>
        <w:spacing w:after="0" w:line="240" w:lineRule="auto"/>
        <w:ind w:left="360"/>
        <w:contextualSpacing w:val="0"/>
        <w:jc w:val="both"/>
        <w:rPr>
          <w:rFonts w:ascii="Arial" w:eastAsia="Times New Roman" w:hAnsi="Arial" w:cs="Arial"/>
          <w:sz w:val="22"/>
          <w:szCs w:val="22"/>
        </w:rPr>
      </w:pPr>
      <w:r w:rsidRPr="00B95037">
        <w:rPr>
          <w:rFonts w:ascii="Arial" w:eastAsia="Times New Roman" w:hAnsi="Arial" w:cs="Arial"/>
          <w:sz w:val="22"/>
          <w:szCs w:val="22"/>
        </w:rPr>
        <w:t>kuidas kogutakse tagasisidet ja hinnatakse rakendamise edenemist;</w:t>
      </w:r>
    </w:p>
    <w:p w14:paraId="5CFB15C1" w14:textId="5D87AE37" w:rsidR="00DC323B" w:rsidRPr="00B95037" w:rsidRDefault="46974B79" w:rsidP="003B12F2">
      <w:pPr>
        <w:pStyle w:val="Loendilik"/>
        <w:numPr>
          <w:ilvl w:val="0"/>
          <w:numId w:val="18"/>
        </w:numPr>
        <w:spacing w:after="0" w:line="240" w:lineRule="auto"/>
        <w:ind w:left="360"/>
        <w:contextualSpacing w:val="0"/>
        <w:jc w:val="both"/>
        <w:rPr>
          <w:rFonts w:ascii="Arial" w:eastAsia="Times New Roman" w:hAnsi="Arial" w:cs="Arial"/>
          <w:sz w:val="22"/>
          <w:szCs w:val="22"/>
        </w:rPr>
      </w:pPr>
      <w:r w:rsidRPr="00B95037">
        <w:rPr>
          <w:rFonts w:ascii="Arial" w:eastAsia="Times New Roman" w:hAnsi="Arial" w:cs="Arial"/>
          <w:sz w:val="22"/>
          <w:szCs w:val="22"/>
        </w:rPr>
        <w:t>kuidas kasutatakse ühistes tegevustes tekkinud järeldusi töökorralduse ja juhtumitöö praktika arendamiseks.</w:t>
      </w:r>
    </w:p>
    <w:p w14:paraId="563C3301" w14:textId="77777777" w:rsidR="00A9150B" w:rsidRPr="00B95037" w:rsidRDefault="00A9150B" w:rsidP="00774EA2">
      <w:pPr>
        <w:spacing w:after="0" w:line="240" w:lineRule="auto"/>
        <w:jc w:val="both"/>
        <w:rPr>
          <w:rFonts w:ascii="Arial" w:eastAsia="Times New Roman" w:hAnsi="Arial" w:cs="Arial"/>
          <w:sz w:val="22"/>
          <w:szCs w:val="22"/>
        </w:rPr>
      </w:pPr>
    </w:p>
    <w:p w14:paraId="4062505F" w14:textId="7C57DD3B" w:rsidR="00240284" w:rsidRPr="00B95037" w:rsidRDefault="4716D35C"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t>Taotleja kirjeldus:</w:t>
      </w:r>
    </w:p>
    <w:p w14:paraId="070A96BC" w14:textId="77777777" w:rsidR="00B24CF9" w:rsidRPr="00B95037" w:rsidRDefault="00B24CF9" w:rsidP="00774EA2">
      <w:pPr>
        <w:spacing w:after="0" w:line="240" w:lineRule="auto"/>
        <w:jc w:val="both"/>
        <w:rPr>
          <w:rFonts w:ascii="Arial" w:eastAsia="Times New Roman" w:hAnsi="Arial" w:cs="Arial"/>
          <w:sz w:val="22"/>
          <w:szCs w:val="22"/>
        </w:rPr>
      </w:pPr>
    </w:p>
    <w:p w14:paraId="6C8505FB" w14:textId="66188D12" w:rsidR="00DC323B" w:rsidRPr="00B95037" w:rsidRDefault="00595917" w:rsidP="00774EA2">
      <w:pPr>
        <w:spacing w:after="0" w:line="240" w:lineRule="auto"/>
        <w:jc w:val="both"/>
        <w:rPr>
          <w:rFonts w:ascii="Arial" w:eastAsia="Times New Roman" w:hAnsi="Arial" w:cs="Arial"/>
          <w:b/>
          <w:bCs/>
          <w:sz w:val="22"/>
          <w:szCs w:val="22"/>
        </w:rPr>
      </w:pPr>
      <w:r w:rsidRPr="00B95037">
        <w:rPr>
          <w:rFonts w:ascii="Arial" w:eastAsia="Times New Roman" w:hAnsi="Arial" w:cs="Arial"/>
          <w:b/>
          <w:bCs/>
          <w:sz w:val="22"/>
          <w:szCs w:val="22"/>
        </w:rPr>
        <w:t>10</w:t>
      </w:r>
      <w:r w:rsidR="00D95DF2" w:rsidRPr="00B95037">
        <w:rPr>
          <w:rFonts w:ascii="Arial" w:eastAsia="Times New Roman" w:hAnsi="Arial" w:cs="Arial"/>
          <w:b/>
          <w:bCs/>
          <w:sz w:val="22"/>
          <w:szCs w:val="22"/>
        </w:rPr>
        <w:t>. </w:t>
      </w:r>
      <w:r w:rsidR="4716D35C" w:rsidRPr="00B95037">
        <w:rPr>
          <w:rFonts w:ascii="Arial" w:eastAsia="Times New Roman" w:hAnsi="Arial" w:cs="Arial"/>
          <w:b/>
          <w:bCs/>
          <w:sz w:val="22"/>
          <w:szCs w:val="22"/>
        </w:rPr>
        <w:t>Piirkondliku arendusfondi kasutamine</w:t>
      </w:r>
    </w:p>
    <w:p w14:paraId="1B7C8ABF" w14:textId="77777777" w:rsidR="001B1F92" w:rsidRDefault="001B1F92" w:rsidP="00774EA2">
      <w:pPr>
        <w:spacing w:after="0" w:line="240" w:lineRule="auto"/>
        <w:jc w:val="both"/>
        <w:rPr>
          <w:rFonts w:ascii="Arial" w:eastAsia="Times New Roman" w:hAnsi="Arial" w:cs="Arial"/>
          <w:sz w:val="22"/>
          <w:szCs w:val="22"/>
        </w:rPr>
      </w:pPr>
    </w:p>
    <w:p w14:paraId="0711A1C6" w14:textId="3F33A861" w:rsidR="00DC323B" w:rsidRPr="00B95037" w:rsidRDefault="4716D35C"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t>Taotleja kirjeldab</w:t>
      </w:r>
      <w:r w:rsidR="00FC3214">
        <w:rPr>
          <w:rFonts w:ascii="Arial" w:eastAsia="Times New Roman" w:hAnsi="Arial" w:cs="Arial"/>
          <w:sz w:val="22"/>
          <w:szCs w:val="22"/>
        </w:rPr>
        <w:t xml:space="preserve">, millisteks piirkondliku koostöögrupi ühisteks arendus- ja </w:t>
      </w:r>
      <w:r w:rsidR="00792B32">
        <w:rPr>
          <w:rFonts w:ascii="Arial" w:eastAsia="Times New Roman" w:hAnsi="Arial" w:cs="Arial"/>
          <w:sz w:val="22"/>
          <w:szCs w:val="22"/>
        </w:rPr>
        <w:t>rakendustegevusteks kavandatakse kasutada</w:t>
      </w:r>
      <w:r w:rsidRPr="00B95037">
        <w:rPr>
          <w:rFonts w:ascii="Arial" w:eastAsia="Times New Roman" w:hAnsi="Arial" w:cs="Arial"/>
          <w:sz w:val="22"/>
          <w:szCs w:val="22"/>
        </w:rPr>
        <w:t xml:space="preserve"> piirkondlik</w:t>
      </w:r>
      <w:r w:rsidR="00792B32">
        <w:rPr>
          <w:rFonts w:ascii="Arial" w:eastAsia="Times New Roman" w:hAnsi="Arial" w:cs="Arial"/>
          <w:sz w:val="22"/>
          <w:szCs w:val="22"/>
        </w:rPr>
        <w:t>k</w:t>
      </w:r>
      <w:r w:rsidRPr="00B95037">
        <w:rPr>
          <w:rFonts w:ascii="Arial" w:eastAsia="Times New Roman" w:hAnsi="Arial" w:cs="Arial"/>
          <w:sz w:val="22"/>
          <w:szCs w:val="22"/>
        </w:rPr>
        <w:t xml:space="preserve">u arendusfondi </w:t>
      </w:r>
      <w:r w:rsidR="00792B32">
        <w:rPr>
          <w:rFonts w:ascii="Arial" w:eastAsia="Times New Roman" w:hAnsi="Arial" w:cs="Arial"/>
          <w:sz w:val="22"/>
          <w:szCs w:val="22"/>
        </w:rPr>
        <w:t>ning kuidas need tegevused</w:t>
      </w:r>
      <w:r w:rsidRPr="00B95037">
        <w:rPr>
          <w:rFonts w:ascii="Arial" w:eastAsia="Times New Roman" w:hAnsi="Arial" w:cs="Arial"/>
          <w:sz w:val="22"/>
          <w:szCs w:val="22"/>
        </w:rPr>
        <w:t xml:space="preserve"> toetavad „Turvalisuse mär</w:t>
      </w:r>
      <w:r w:rsidR="00CE737E">
        <w:rPr>
          <w:rFonts w:ascii="Arial" w:eastAsia="Times New Roman" w:hAnsi="Arial" w:cs="Arial"/>
          <w:sz w:val="22"/>
          <w:szCs w:val="22"/>
        </w:rPr>
        <w:t>kide“</w:t>
      </w:r>
      <w:r w:rsidRPr="00B95037">
        <w:rPr>
          <w:rFonts w:ascii="Arial" w:eastAsia="Times New Roman" w:hAnsi="Arial" w:cs="Arial"/>
          <w:sz w:val="22"/>
          <w:szCs w:val="22"/>
        </w:rPr>
        <w:t xml:space="preserve"> rakendamist </w:t>
      </w:r>
      <w:r w:rsidR="00D97D91">
        <w:rPr>
          <w:rFonts w:ascii="Arial" w:eastAsia="Times New Roman" w:hAnsi="Arial" w:cs="Arial"/>
          <w:sz w:val="22"/>
          <w:szCs w:val="22"/>
        </w:rPr>
        <w:t>osalevate omavalitsusüksuste lastekaitsetöö</w:t>
      </w:r>
      <w:r w:rsidR="00583B14">
        <w:rPr>
          <w:rFonts w:ascii="Arial" w:eastAsia="Times New Roman" w:hAnsi="Arial" w:cs="Arial"/>
          <w:sz w:val="22"/>
          <w:szCs w:val="22"/>
        </w:rPr>
        <w:t xml:space="preserve"> korralduses ja juhtumitöö praktikas</w:t>
      </w:r>
      <w:r w:rsidRPr="00B95037">
        <w:rPr>
          <w:rFonts w:ascii="Arial" w:eastAsia="Times New Roman" w:hAnsi="Arial" w:cs="Arial"/>
          <w:sz w:val="22"/>
          <w:szCs w:val="22"/>
        </w:rPr>
        <w:t>.</w:t>
      </w:r>
    </w:p>
    <w:p w14:paraId="5CA74968" w14:textId="77777777" w:rsidR="00444D8C" w:rsidRPr="00B95037" w:rsidRDefault="00444D8C" w:rsidP="00774EA2">
      <w:pPr>
        <w:spacing w:after="0" w:line="240" w:lineRule="auto"/>
        <w:jc w:val="both"/>
        <w:rPr>
          <w:rFonts w:ascii="Arial" w:eastAsia="Times New Roman" w:hAnsi="Arial" w:cs="Arial"/>
          <w:sz w:val="22"/>
          <w:szCs w:val="22"/>
        </w:rPr>
      </w:pPr>
    </w:p>
    <w:p w14:paraId="11A4592A" w14:textId="3AA63BE3" w:rsidR="001339ED" w:rsidRDefault="001339ED" w:rsidP="00774EA2">
      <w:pPr>
        <w:spacing w:after="0" w:line="240" w:lineRule="auto"/>
        <w:jc w:val="both"/>
        <w:rPr>
          <w:rFonts w:ascii="Arial" w:eastAsia="Times New Roman" w:hAnsi="Arial" w:cs="Arial"/>
          <w:sz w:val="22"/>
          <w:szCs w:val="22"/>
        </w:rPr>
      </w:pPr>
      <w:r>
        <w:rPr>
          <w:rFonts w:ascii="Arial" w:eastAsia="Times New Roman" w:hAnsi="Arial" w:cs="Arial"/>
          <w:sz w:val="22"/>
          <w:szCs w:val="22"/>
        </w:rPr>
        <w:t>Kirjelduses tuuakse välja</w:t>
      </w:r>
      <w:r w:rsidR="4716D35C" w:rsidRPr="00B95037">
        <w:rPr>
          <w:rFonts w:ascii="Arial" w:eastAsia="Times New Roman" w:hAnsi="Arial" w:cs="Arial"/>
          <w:sz w:val="22"/>
          <w:szCs w:val="22"/>
        </w:rPr>
        <w:t>:</w:t>
      </w:r>
    </w:p>
    <w:p w14:paraId="1A9966CF" w14:textId="530D17AA" w:rsidR="001339ED" w:rsidRPr="00554141" w:rsidRDefault="00043DE6" w:rsidP="003B12F2">
      <w:pPr>
        <w:pStyle w:val="Loendilik"/>
        <w:numPr>
          <w:ilvl w:val="0"/>
          <w:numId w:val="24"/>
        </w:numPr>
        <w:spacing w:after="0" w:line="240" w:lineRule="auto"/>
        <w:ind w:left="360"/>
        <w:jc w:val="both"/>
        <w:rPr>
          <w:rFonts w:ascii="Arial" w:eastAsia="Times New Roman" w:hAnsi="Arial" w:cs="Arial"/>
          <w:sz w:val="22"/>
          <w:szCs w:val="22"/>
        </w:rPr>
      </w:pPr>
      <w:r w:rsidRPr="00554141">
        <w:rPr>
          <w:rFonts w:ascii="Arial" w:eastAsia="Times New Roman" w:hAnsi="Arial" w:cs="Arial"/>
          <w:sz w:val="22"/>
          <w:szCs w:val="22"/>
        </w:rPr>
        <w:t>milliseid ühiseid arendus- ja rakendustegevusi arendusfondist kavandatakse;</w:t>
      </w:r>
    </w:p>
    <w:p w14:paraId="227EE481" w14:textId="172F51D1" w:rsidR="00043DE6" w:rsidRPr="00554141" w:rsidRDefault="00C4452A" w:rsidP="003B12F2">
      <w:pPr>
        <w:pStyle w:val="Loendilik"/>
        <w:numPr>
          <w:ilvl w:val="0"/>
          <w:numId w:val="24"/>
        </w:numPr>
        <w:spacing w:after="0" w:line="240" w:lineRule="auto"/>
        <w:ind w:left="360"/>
        <w:jc w:val="both"/>
        <w:rPr>
          <w:rFonts w:ascii="Arial" w:eastAsia="Times New Roman" w:hAnsi="Arial" w:cs="Arial"/>
          <w:sz w:val="22"/>
          <w:szCs w:val="22"/>
        </w:rPr>
      </w:pPr>
      <w:r w:rsidRPr="00554141">
        <w:rPr>
          <w:rFonts w:ascii="Arial" w:eastAsia="Times New Roman" w:hAnsi="Arial" w:cs="Arial"/>
          <w:sz w:val="22"/>
          <w:szCs w:val="22"/>
        </w:rPr>
        <w:t>kuidas kavandatud kulud toetavad piirkondliku koostöögrupi toimimist ja ühise praktika kujundamist;</w:t>
      </w:r>
    </w:p>
    <w:p w14:paraId="0DDF5B1B" w14:textId="3D42A6B7" w:rsidR="43D0A994" w:rsidRPr="00495235" w:rsidRDefault="43D0A994" w:rsidP="6D144F01">
      <w:pPr>
        <w:pStyle w:val="Loendilik"/>
        <w:numPr>
          <w:ilvl w:val="0"/>
          <w:numId w:val="24"/>
        </w:numPr>
        <w:spacing w:after="0" w:line="240" w:lineRule="auto"/>
        <w:ind w:left="360"/>
        <w:jc w:val="both"/>
        <w:rPr>
          <w:rFonts w:ascii="Arial" w:eastAsia="Arial" w:hAnsi="Arial" w:cs="Arial"/>
          <w:sz w:val="22"/>
          <w:szCs w:val="22"/>
        </w:rPr>
      </w:pPr>
      <w:r w:rsidRPr="00495235">
        <w:rPr>
          <w:rFonts w:ascii="Arial" w:eastAsia="Arial" w:hAnsi="Arial" w:cs="Arial"/>
          <w:sz w:val="22"/>
          <w:szCs w:val="22"/>
        </w:rPr>
        <w:t>kuidas kavandatud arendus- ja rakendustegevused loovad püsivaid eeldusi „Turvalisuse märkide“ rakendamiseks ning toetavad igapäevast juhtumitööd, ühiseid tööviise, töötajate õppimist või kvaliteedi hoidmist ka pärast projekti lõppu</w:t>
      </w:r>
      <w:r w:rsidR="00F727BA">
        <w:rPr>
          <w:rFonts w:ascii="Arial" w:eastAsia="Arial" w:hAnsi="Arial" w:cs="Arial"/>
          <w:sz w:val="22"/>
          <w:szCs w:val="22"/>
        </w:rPr>
        <w:t>;</w:t>
      </w:r>
    </w:p>
    <w:p w14:paraId="23CDD443" w14:textId="32BDF8DF" w:rsidR="00C4452A" w:rsidRPr="00554141" w:rsidRDefault="00C4452A">
      <w:pPr>
        <w:pStyle w:val="Loendilik"/>
        <w:numPr>
          <w:ilvl w:val="0"/>
          <w:numId w:val="24"/>
        </w:numPr>
        <w:spacing w:after="0" w:line="240" w:lineRule="auto"/>
        <w:ind w:left="360"/>
        <w:jc w:val="both"/>
        <w:rPr>
          <w:rFonts w:ascii="Arial" w:eastAsia="Times New Roman" w:hAnsi="Arial" w:cs="Arial"/>
          <w:sz w:val="22"/>
          <w:szCs w:val="22"/>
        </w:rPr>
      </w:pPr>
      <w:r w:rsidRPr="00554141">
        <w:rPr>
          <w:rFonts w:ascii="Arial" w:eastAsia="Times New Roman" w:hAnsi="Arial" w:cs="Arial"/>
          <w:sz w:val="22"/>
          <w:szCs w:val="22"/>
        </w:rPr>
        <w:t xml:space="preserve">kas arendusfondist kavandatakse katta töövahendite, ruumilahenduste või ruumide kasutatavaks kohandamise kulusid ning kuidas need </w:t>
      </w:r>
      <w:r w:rsidR="00E62403" w:rsidRPr="00554141">
        <w:rPr>
          <w:rFonts w:ascii="Arial" w:eastAsia="Times New Roman" w:hAnsi="Arial" w:cs="Arial"/>
          <w:sz w:val="22"/>
          <w:szCs w:val="22"/>
        </w:rPr>
        <w:t>toetavad</w:t>
      </w:r>
      <w:r w:rsidRPr="00554141">
        <w:rPr>
          <w:rFonts w:ascii="Arial" w:eastAsia="Times New Roman" w:hAnsi="Arial" w:cs="Arial"/>
          <w:sz w:val="22"/>
          <w:szCs w:val="22"/>
        </w:rPr>
        <w:t xml:space="preserve"> „Turvalisuse mär</w:t>
      </w:r>
      <w:r w:rsidR="00366110">
        <w:rPr>
          <w:rFonts w:ascii="Arial" w:eastAsia="Times New Roman" w:hAnsi="Arial" w:cs="Arial"/>
          <w:sz w:val="22"/>
          <w:szCs w:val="22"/>
        </w:rPr>
        <w:t>kide“</w:t>
      </w:r>
      <w:r w:rsidRPr="00554141">
        <w:rPr>
          <w:rFonts w:ascii="Arial" w:eastAsia="Times New Roman" w:hAnsi="Arial" w:cs="Arial"/>
          <w:sz w:val="22"/>
          <w:szCs w:val="22"/>
        </w:rPr>
        <w:t xml:space="preserve"> </w:t>
      </w:r>
      <w:r w:rsidR="00252AD7" w:rsidRPr="00554141">
        <w:rPr>
          <w:rFonts w:ascii="Arial" w:eastAsia="Times New Roman" w:hAnsi="Arial" w:cs="Arial"/>
          <w:sz w:val="22"/>
          <w:szCs w:val="22"/>
        </w:rPr>
        <w:t>rakendamist</w:t>
      </w:r>
      <w:r w:rsidR="00366110">
        <w:rPr>
          <w:rFonts w:ascii="Arial" w:eastAsia="Times New Roman" w:hAnsi="Arial" w:cs="Arial"/>
          <w:sz w:val="22"/>
          <w:szCs w:val="22"/>
        </w:rPr>
        <w:t>;</w:t>
      </w:r>
    </w:p>
    <w:p w14:paraId="0081ECE7" w14:textId="15C66844" w:rsidR="00626398" w:rsidRPr="00554141" w:rsidRDefault="00AC1D97" w:rsidP="003B12F2">
      <w:pPr>
        <w:pStyle w:val="Loendilik"/>
        <w:numPr>
          <w:ilvl w:val="0"/>
          <w:numId w:val="24"/>
        </w:numPr>
        <w:spacing w:after="0" w:line="240" w:lineRule="auto"/>
        <w:ind w:left="360"/>
        <w:jc w:val="both"/>
        <w:rPr>
          <w:rFonts w:ascii="Arial" w:eastAsia="Times New Roman" w:hAnsi="Arial" w:cs="Arial"/>
          <w:sz w:val="22"/>
          <w:szCs w:val="22"/>
        </w:rPr>
      </w:pPr>
      <w:r>
        <w:rPr>
          <w:rFonts w:ascii="Arial" w:eastAsia="Times New Roman" w:hAnsi="Arial" w:cs="Arial"/>
          <w:sz w:val="22"/>
          <w:szCs w:val="22"/>
        </w:rPr>
        <w:t>millist võrdseid võimalusi või ligipääsetavust toetavat lahendust piirkondlikus koostöögrupis kavandatakse ning kuidas see toetab lapse, pere või võrgustikuliikme osalemist, teabe arusaadavust, teenusele ligipääsu või võrdset kohtlemist;</w:t>
      </w:r>
    </w:p>
    <w:p w14:paraId="78FFC5A9" w14:textId="766FF5B5" w:rsidR="00001304" w:rsidRPr="00554141" w:rsidRDefault="00001304" w:rsidP="003B12F2">
      <w:pPr>
        <w:pStyle w:val="Loendilik"/>
        <w:numPr>
          <w:ilvl w:val="0"/>
          <w:numId w:val="24"/>
        </w:numPr>
        <w:spacing w:after="0" w:line="240" w:lineRule="auto"/>
        <w:ind w:left="360"/>
        <w:jc w:val="both"/>
        <w:rPr>
          <w:rFonts w:ascii="Arial" w:eastAsia="Times New Roman" w:hAnsi="Arial" w:cs="Arial"/>
          <w:sz w:val="22"/>
          <w:szCs w:val="22"/>
        </w:rPr>
      </w:pPr>
      <w:r w:rsidRPr="00554141">
        <w:rPr>
          <w:rFonts w:ascii="Arial" w:eastAsia="Times New Roman" w:hAnsi="Arial" w:cs="Arial"/>
          <w:sz w:val="22"/>
          <w:szCs w:val="22"/>
        </w:rPr>
        <w:t>kas kavandatakse rahvusvahelise koostöö tegevusi ning kuidas need toetavad määruse eesmärki.</w:t>
      </w:r>
    </w:p>
    <w:p w14:paraId="3BBB84FE" w14:textId="77777777" w:rsidR="00A05D18" w:rsidRPr="00B95037" w:rsidRDefault="00A05D18" w:rsidP="00774EA2">
      <w:pPr>
        <w:spacing w:after="0" w:line="240" w:lineRule="auto"/>
        <w:jc w:val="both"/>
        <w:rPr>
          <w:rFonts w:ascii="Arial" w:eastAsia="Times New Roman" w:hAnsi="Arial" w:cs="Arial"/>
          <w:sz w:val="22"/>
          <w:szCs w:val="22"/>
        </w:rPr>
      </w:pPr>
    </w:p>
    <w:p w14:paraId="501DF616" w14:textId="43797547" w:rsidR="00DC323B" w:rsidRPr="00B95037" w:rsidRDefault="00C621D7" w:rsidP="00774EA2">
      <w:pPr>
        <w:spacing w:after="0" w:line="240" w:lineRule="auto"/>
        <w:jc w:val="both"/>
        <w:rPr>
          <w:rFonts w:ascii="Arial" w:eastAsia="Times New Roman" w:hAnsi="Arial" w:cs="Arial"/>
          <w:b/>
          <w:bCs/>
          <w:sz w:val="22"/>
          <w:szCs w:val="22"/>
        </w:rPr>
      </w:pPr>
      <w:r w:rsidRPr="00B95037">
        <w:rPr>
          <w:rFonts w:ascii="Arial" w:eastAsia="Times New Roman" w:hAnsi="Arial" w:cs="Arial"/>
          <w:b/>
          <w:bCs/>
          <w:sz w:val="22"/>
          <w:szCs w:val="22"/>
        </w:rPr>
        <w:t>11</w:t>
      </w:r>
      <w:r w:rsidR="00F53B26" w:rsidRPr="00B95037">
        <w:rPr>
          <w:rFonts w:ascii="Arial" w:eastAsia="Times New Roman" w:hAnsi="Arial" w:cs="Arial"/>
          <w:b/>
          <w:bCs/>
          <w:sz w:val="22"/>
          <w:szCs w:val="22"/>
        </w:rPr>
        <w:t>. </w:t>
      </w:r>
      <w:r w:rsidR="4716D35C" w:rsidRPr="00B95037">
        <w:rPr>
          <w:rFonts w:ascii="Arial" w:eastAsia="Times New Roman" w:hAnsi="Arial" w:cs="Arial"/>
          <w:b/>
          <w:bCs/>
          <w:sz w:val="22"/>
          <w:szCs w:val="22"/>
        </w:rPr>
        <w:t>Riskid ja nende maandamine</w:t>
      </w:r>
    </w:p>
    <w:p w14:paraId="6783AF50" w14:textId="77777777" w:rsidR="007E53E0" w:rsidRDefault="007E53E0" w:rsidP="00774EA2">
      <w:pPr>
        <w:spacing w:after="0" w:line="240" w:lineRule="auto"/>
        <w:jc w:val="both"/>
        <w:rPr>
          <w:rFonts w:ascii="Arial" w:eastAsia="Times New Roman" w:hAnsi="Arial" w:cs="Arial"/>
          <w:sz w:val="22"/>
          <w:szCs w:val="22"/>
        </w:rPr>
      </w:pPr>
    </w:p>
    <w:p w14:paraId="089666CD" w14:textId="7B041AC3" w:rsidR="00DC323B" w:rsidRPr="00B95037" w:rsidRDefault="4716D35C"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t>Taotleja kirjeldab projekti peamisi riske, sealhulgas juhtimistasandi esindajate osalemise, töötajate vahetumise, partnerite koostöö, ajakava ja rakendamisega seotud riske, ning nende maandamise viise.</w:t>
      </w:r>
    </w:p>
    <w:p w14:paraId="293FB20F" w14:textId="77777777" w:rsidR="00E95D87" w:rsidRPr="00B95037" w:rsidRDefault="00E95D87" w:rsidP="00774EA2">
      <w:pPr>
        <w:spacing w:after="0" w:line="240" w:lineRule="auto"/>
        <w:jc w:val="both"/>
        <w:rPr>
          <w:rFonts w:ascii="Arial" w:eastAsia="Times New Roman" w:hAnsi="Arial" w:cs="Arial"/>
          <w:sz w:val="22"/>
          <w:szCs w:val="22"/>
        </w:rPr>
      </w:pPr>
    </w:p>
    <w:p w14:paraId="6799BA5D" w14:textId="3F11CF04" w:rsidR="00DC323B" w:rsidRPr="00B95037" w:rsidRDefault="4716D35C"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t>Taotleja kirjeldus:</w:t>
      </w:r>
    </w:p>
    <w:p w14:paraId="0ED80DE6" w14:textId="77777777" w:rsidR="009E60B6" w:rsidRPr="00B95037" w:rsidRDefault="009E60B6" w:rsidP="00774EA2">
      <w:pPr>
        <w:spacing w:after="0" w:line="240" w:lineRule="auto"/>
        <w:jc w:val="both"/>
        <w:rPr>
          <w:rFonts w:ascii="Arial" w:eastAsia="Times New Roman" w:hAnsi="Arial" w:cs="Arial"/>
          <w:sz w:val="22"/>
          <w:szCs w:val="22"/>
        </w:rPr>
      </w:pPr>
    </w:p>
    <w:p w14:paraId="31DE58D9" w14:textId="6E2483E6" w:rsidR="00DC323B" w:rsidRPr="00B95037" w:rsidRDefault="00BF6AD6" w:rsidP="00774EA2">
      <w:pPr>
        <w:spacing w:after="0" w:line="240" w:lineRule="auto"/>
        <w:jc w:val="both"/>
        <w:rPr>
          <w:rFonts w:ascii="Arial" w:eastAsia="Times New Roman" w:hAnsi="Arial" w:cs="Arial"/>
          <w:b/>
          <w:bCs/>
          <w:sz w:val="22"/>
          <w:szCs w:val="22"/>
        </w:rPr>
      </w:pPr>
      <w:r w:rsidRPr="00B95037">
        <w:rPr>
          <w:rFonts w:ascii="Arial" w:eastAsia="Times New Roman" w:hAnsi="Arial" w:cs="Arial"/>
          <w:b/>
          <w:bCs/>
          <w:sz w:val="22"/>
          <w:szCs w:val="22"/>
        </w:rPr>
        <w:t>12</w:t>
      </w:r>
      <w:r w:rsidR="00D648FA" w:rsidRPr="00B95037">
        <w:rPr>
          <w:rFonts w:ascii="Arial" w:eastAsia="Times New Roman" w:hAnsi="Arial" w:cs="Arial"/>
          <w:b/>
          <w:bCs/>
          <w:sz w:val="22"/>
          <w:szCs w:val="22"/>
        </w:rPr>
        <w:t>.</w:t>
      </w:r>
      <w:r w:rsidR="005830DB" w:rsidRPr="00B95037">
        <w:rPr>
          <w:rFonts w:ascii="Arial" w:eastAsia="Times New Roman" w:hAnsi="Arial" w:cs="Arial"/>
          <w:b/>
          <w:bCs/>
          <w:sz w:val="22"/>
          <w:szCs w:val="22"/>
        </w:rPr>
        <w:t> </w:t>
      </w:r>
      <w:r w:rsidR="4716D35C" w:rsidRPr="00B95037">
        <w:rPr>
          <w:rFonts w:ascii="Arial" w:eastAsia="Times New Roman" w:hAnsi="Arial" w:cs="Arial"/>
          <w:b/>
          <w:bCs/>
          <w:sz w:val="22"/>
          <w:szCs w:val="22"/>
        </w:rPr>
        <w:t>Tulemuste ja edenemise jälgimine</w:t>
      </w:r>
    </w:p>
    <w:p w14:paraId="18F1C810" w14:textId="77777777" w:rsidR="007E53E0" w:rsidRDefault="007E53E0" w:rsidP="00774EA2">
      <w:pPr>
        <w:spacing w:after="0" w:line="240" w:lineRule="auto"/>
        <w:jc w:val="both"/>
        <w:rPr>
          <w:rFonts w:ascii="Arial" w:eastAsia="Times New Roman" w:hAnsi="Arial" w:cs="Arial"/>
          <w:sz w:val="22"/>
          <w:szCs w:val="22"/>
        </w:rPr>
      </w:pPr>
    </w:p>
    <w:p w14:paraId="38E1679B" w14:textId="5F834881" w:rsidR="00C04B7C" w:rsidRDefault="4716D35C" w:rsidP="00774EA2">
      <w:pPr>
        <w:spacing w:after="0" w:line="240" w:lineRule="auto"/>
        <w:jc w:val="both"/>
        <w:rPr>
          <w:rFonts w:ascii="Arial" w:eastAsia="Times New Roman" w:hAnsi="Arial" w:cs="Arial"/>
          <w:sz w:val="22"/>
          <w:szCs w:val="22"/>
        </w:rPr>
      </w:pPr>
      <w:r w:rsidRPr="00CF7BEC">
        <w:rPr>
          <w:rFonts w:ascii="Arial" w:eastAsia="Times New Roman" w:hAnsi="Arial" w:cs="Arial"/>
          <w:sz w:val="22"/>
          <w:szCs w:val="22"/>
        </w:rPr>
        <w:t>Taotleja kirjeldab, kuidas piirkondlik koostöögrupp jälgib projekti tegevuste elluviimist, „Turvalisuse mär</w:t>
      </w:r>
      <w:r w:rsidR="00C36B95">
        <w:rPr>
          <w:rFonts w:ascii="Arial" w:eastAsia="Times New Roman" w:hAnsi="Arial" w:cs="Arial"/>
          <w:sz w:val="22"/>
          <w:szCs w:val="22"/>
        </w:rPr>
        <w:t>kide“</w:t>
      </w:r>
      <w:r w:rsidRPr="00CF7BEC">
        <w:rPr>
          <w:rFonts w:ascii="Arial" w:eastAsia="Times New Roman" w:hAnsi="Arial" w:cs="Arial"/>
          <w:sz w:val="22"/>
          <w:szCs w:val="22"/>
        </w:rPr>
        <w:t xml:space="preserve"> rakendamise edenemist ja tulemuste saavutamist.</w:t>
      </w:r>
    </w:p>
    <w:p w14:paraId="3C41D0F4" w14:textId="77777777" w:rsidR="00C04B7C" w:rsidRDefault="00C04B7C" w:rsidP="00774EA2">
      <w:pPr>
        <w:spacing w:after="0" w:line="240" w:lineRule="auto"/>
        <w:jc w:val="both"/>
        <w:rPr>
          <w:rFonts w:ascii="Arial" w:eastAsia="Times New Roman" w:hAnsi="Arial" w:cs="Arial"/>
          <w:sz w:val="22"/>
          <w:szCs w:val="22"/>
        </w:rPr>
      </w:pPr>
    </w:p>
    <w:p w14:paraId="16DCF8C3" w14:textId="03047EF6" w:rsidR="00CF7BEC" w:rsidRDefault="00554141" w:rsidP="00774EA2">
      <w:pPr>
        <w:spacing w:after="0" w:line="240" w:lineRule="auto"/>
        <w:jc w:val="both"/>
        <w:rPr>
          <w:rFonts w:ascii="Arial" w:eastAsia="Times New Roman" w:hAnsi="Arial" w:cs="Arial"/>
          <w:sz w:val="22"/>
          <w:szCs w:val="22"/>
        </w:rPr>
      </w:pPr>
      <w:r w:rsidRPr="00CF7BEC">
        <w:rPr>
          <w:rFonts w:ascii="Arial" w:eastAsia="Times New Roman" w:hAnsi="Arial" w:cs="Arial"/>
          <w:sz w:val="22"/>
          <w:szCs w:val="22"/>
        </w:rPr>
        <w:t>Kirjeldus</w:t>
      </w:r>
      <w:r w:rsidR="00BC39D5">
        <w:rPr>
          <w:rFonts w:ascii="Arial" w:eastAsia="Times New Roman" w:hAnsi="Arial" w:cs="Arial"/>
          <w:sz w:val="22"/>
          <w:szCs w:val="22"/>
        </w:rPr>
        <w:t>es</w:t>
      </w:r>
      <w:r w:rsidRPr="00CF7BEC">
        <w:rPr>
          <w:rFonts w:ascii="Arial" w:eastAsia="Times New Roman" w:hAnsi="Arial" w:cs="Arial"/>
          <w:sz w:val="22"/>
          <w:szCs w:val="22"/>
        </w:rPr>
        <w:t xml:space="preserve"> tuuakse välja:</w:t>
      </w:r>
    </w:p>
    <w:p w14:paraId="33B41F79" w14:textId="7C5969CA" w:rsidR="0077407E" w:rsidRPr="00CF7BEC" w:rsidRDefault="0077407E" w:rsidP="003B12F2">
      <w:pPr>
        <w:pStyle w:val="Loendilik"/>
        <w:numPr>
          <w:ilvl w:val="0"/>
          <w:numId w:val="25"/>
        </w:numPr>
        <w:spacing w:after="0" w:line="240" w:lineRule="auto"/>
        <w:ind w:left="360"/>
        <w:jc w:val="both"/>
        <w:rPr>
          <w:rFonts w:ascii="Arial" w:eastAsia="Times New Roman" w:hAnsi="Arial" w:cs="Arial"/>
          <w:sz w:val="22"/>
          <w:szCs w:val="22"/>
        </w:rPr>
      </w:pPr>
      <w:r w:rsidRPr="00CF7BEC">
        <w:rPr>
          <w:rFonts w:ascii="Arial" w:eastAsia="Times New Roman" w:hAnsi="Arial" w:cs="Arial"/>
          <w:sz w:val="22"/>
          <w:szCs w:val="22"/>
        </w:rPr>
        <w:t>kuidas kavandatakse jälgida koolitusprogrammis osalejate arvu, sealhulgas unikaalsete osalejate arvestust;</w:t>
      </w:r>
    </w:p>
    <w:p w14:paraId="202839EE" w14:textId="784081F5" w:rsidR="0077407E" w:rsidRPr="00554141" w:rsidRDefault="0077407E" w:rsidP="003B12F2">
      <w:pPr>
        <w:pStyle w:val="Loendilik"/>
        <w:numPr>
          <w:ilvl w:val="0"/>
          <w:numId w:val="25"/>
        </w:numPr>
        <w:spacing w:after="0" w:line="240" w:lineRule="auto"/>
        <w:ind w:left="360"/>
        <w:jc w:val="both"/>
        <w:rPr>
          <w:rFonts w:ascii="Arial" w:eastAsia="Times New Roman" w:hAnsi="Arial" w:cs="Arial"/>
          <w:sz w:val="22"/>
          <w:szCs w:val="22"/>
        </w:rPr>
      </w:pPr>
      <w:r w:rsidRPr="00554141">
        <w:rPr>
          <w:rFonts w:ascii="Arial" w:eastAsia="Times New Roman" w:hAnsi="Arial" w:cs="Arial"/>
          <w:sz w:val="22"/>
          <w:szCs w:val="22"/>
        </w:rPr>
        <w:t>kuidas kavandatakse jälgida piirkondliku koostöögrupi ühiste tegevuste toimumist ja nendes osalemist;</w:t>
      </w:r>
    </w:p>
    <w:p w14:paraId="42431230" w14:textId="2E89A45F" w:rsidR="0077407E" w:rsidRPr="00554141" w:rsidRDefault="0077407E" w:rsidP="003B12F2">
      <w:pPr>
        <w:pStyle w:val="Loendilik"/>
        <w:numPr>
          <w:ilvl w:val="0"/>
          <w:numId w:val="25"/>
        </w:numPr>
        <w:spacing w:after="0" w:line="240" w:lineRule="auto"/>
        <w:ind w:left="360"/>
        <w:jc w:val="both"/>
        <w:rPr>
          <w:rFonts w:ascii="Arial" w:eastAsia="Times New Roman" w:hAnsi="Arial" w:cs="Arial"/>
          <w:sz w:val="22"/>
          <w:szCs w:val="22"/>
        </w:rPr>
      </w:pPr>
      <w:r w:rsidRPr="00554141">
        <w:rPr>
          <w:rFonts w:ascii="Arial" w:eastAsia="Times New Roman" w:hAnsi="Arial" w:cs="Arial"/>
          <w:sz w:val="22"/>
          <w:szCs w:val="22"/>
        </w:rPr>
        <w:t>kuidas kavandatakse hinnata „Turvalisuse mär</w:t>
      </w:r>
      <w:r w:rsidR="00986700">
        <w:rPr>
          <w:rFonts w:ascii="Arial" w:eastAsia="Times New Roman" w:hAnsi="Arial" w:cs="Arial"/>
          <w:sz w:val="22"/>
          <w:szCs w:val="22"/>
        </w:rPr>
        <w:t>kide“</w:t>
      </w:r>
      <w:r w:rsidRPr="00554141">
        <w:rPr>
          <w:rFonts w:ascii="Arial" w:eastAsia="Times New Roman" w:hAnsi="Arial" w:cs="Arial"/>
          <w:sz w:val="22"/>
          <w:szCs w:val="22"/>
        </w:rPr>
        <w:t xml:space="preserve"> kasutuselevõttu osalevate omavalitsusüksuste lastekaitsetöö korralduses ja juhtumitöö praktikas</w:t>
      </w:r>
      <w:r w:rsidR="7470EB49" w:rsidRPr="6D144F01">
        <w:rPr>
          <w:rFonts w:ascii="Arial" w:eastAsia="Times New Roman" w:hAnsi="Arial" w:cs="Arial"/>
          <w:sz w:val="22"/>
          <w:szCs w:val="22"/>
        </w:rPr>
        <w:t>, sealhulgas lapse ja pere kaasamist, lapse turvalisuse eesmärkide ja soovitud muutuste sõnastamist, õpitud tööviiside ja töövahendite kasutamist ning muutusi juhtumitöö praktikas</w:t>
      </w:r>
      <w:r w:rsidRPr="00554141">
        <w:rPr>
          <w:rFonts w:ascii="Arial" w:eastAsia="Times New Roman" w:hAnsi="Arial" w:cs="Arial"/>
          <w:sz w:val="22"/>
          <w:szCs w:val="22"/>
        </w:rPr>
        <w:t>;</w:t>
      </w:r>
    </w:p>
    <w:p w14:paraId="221D9428" w14:textId="273B2BB8" w:rsidR="0077407E" w:rsidRPr="00554141" w:rsidRDefault="0077407E" w:rsidP="003B12F2">
      <w:pPr>
        <w:pStyle w:val="Loendilik"/>
        <w:numPr>
          <w:ilvl w:val="0"/>
          <w:numId w:val="25"/>
        </w:numPr>
        <w:spacing w:after="0" w:line="240" w:lineRule="auto"/>
        <w:ind w:left="360"/>
        <w:jc w:val="both"/>
        <w:rPr>
          <w:rFonts w:ascii="Arial" w:eastAsia="Times New Roman" w:hAnsi="Arial" w:cs="Arial"/>
          <w:sz w:val="22"/>
          <w:szCs w:val="22"/>
        </w:rPr>
      </w:pPr>
      <w:r w:rsidRPr="00554141">
        <w:rPr>
          <w:rFonts w:ascii="Arial" w:eastAsia="Times New Roman" w:hAnsi="Arial" w:cs="Arial"/>
          <w:sz w:val="22"/>
          <w:szCs w:val="22"/>
        </w:rPr>
        <w:t>milliseid andmeid, dokumente või muid allikaid kavandatakse kasutada edenemise hindamiseks, näiteks osalejate nimekirjad, tegevuste kokkuvõtted, kohtumiste protokollid, juhtumiarutelude kokkuvõtted, tagasiside või enesehindamine;</w:t>
      </w:r>
    </w:p>
    <w:p w14:paraId="63C97867" w14:textId="34B5C137" w:rsidR="0077407E" w:rsidRPr="00554141" w:rsidRDefault="0077407E" w:rsidP="003B12F2">
      <w:pPr>
        <w:pStyle w:val="Loendilik"/>
        <w:numPr>
          <w:ilvl w:val="0"/>
          <w:numId w:val="25"/>
        </w:numPr>
        <w:spacing w:after="0" w:line="240" w:lineRule="auto"/>
        <w:ind w:left="360"/>
        <w:jc w:val="both"/>
        <w:rPr>
          <w:rFonts w:ascii="Arial" w:eastAsia="Times New Roman" w:hAnsi="Arial" w:cs="Arial"/>
          <w:sz w:val="22"/>
          <w:szCs w:val="22"/>
        </w:rPr>
      </w:pPr>
      <w:r w:rsidRPr="00554141">
        <w:rPr>
          <w:rFonts w:ascii="Arial" w:eastAsia="Times New Roman" w:hAnsi="Arial" w:cs="Arial"/>
          <w:sz w:val="22"/>
          <w:szCs w:val="22"/>
        </w:rPr>
        <w:t>kui sageli kavandatakse edenemist üle vaadata ja kuidas tulemusi kasutatakse projekti tegevuste kohandamiseks.</w:t>
      </w:r>
    </w:p>
    <w:p w14:paraId="325E7D28" w14:textId="77777777" w:rsidR="0077407E" w:rsidRDefault="0077407E" w:rsidP="00774EA2">
      <w:pPr>
        <w:spacing w:after="0" w:line="240" w:lineRule="auto"/>
        <w:jc w:val="both"/>
        <w:rPr>
          <w:rFonts w:ascii="Arial" w:eastAsia="Times New Roman" w:hAnsi="Arial" w:cs="Arial"/>
          <w:sz w:val="22"/>
          <w:szCs w:val="22"/>
        </w:rPr>
      </w:pPr>
    </w:p>
    <w:p w14:paraId="73047E95" w14:textId="5FAAA827" w:rsidR="0077407E" w:rsidRDefault="0077407E" w:rsidP="00774EA2">
      <w:pPr>
        <w:spacing w:after="0" w:line="240" w:lineRule="auto"/>
        <w:jc w:val="both"/>
        <w:rPr>
          <w:rFonts w:ascii="Arial" w:eastAsia="Times New Roman" w:hAnsi="Arial" w:cs="Arial"/>
          <w:sz w:val="22"/>
          <w:szCs w:val="22"/>
        </w:rPr>
      </w:pPr>
      <w:r>
        <w:rPr>
          <w:rFonts w:ascii="Arial" w:eastAsia="Times New Roman" w:hAnsi="Arial" w:cs="Arial"/>
          <w:sz w:val="22"/>
          <w:szCs w:val="22"/>
        </w:rPr>
        <w:t>Taotleja kirjeldus</w:t>
      </w:r>
      <w:r w:rsidR="00CF7BEC">
        <w:rPr>
          <w:rFonts w:ascii="Arial" w:eastAsia="Times New Roman" w:hAnsi="Arial" w:cs="Arial"/>
          <w:sz w:val="22"/>
          <w:szCs w:val="22"/>
        </w:rPr>
        <w:t>:</w:t>
      </w:r>
    </w:p>
    <w:p w14:paraId="2D54AD5A" w14:textId="77777777" w:rsidR="00CF7BEC" w:rsidRDefault="00CF7BEC" w:rsidP="00774EA2">
      <w:pPr>
        <w:spacing w:after="0" w:line="240" w:lineRule="auto"/>
        <w:jc w:val="both"/>
        <w:rPr>
          <w:rFonts w:ascii="Arial" w:eastAsia="Times New Roman" w:hAnsi="Arial" w:cs="Arial"/>
          <w:sz w:val="22"/>
          <w:szCs w:val="22"/>
        </w:rPr>
      </w:pPr>
    </w:p>
    <w:p w14:paraId="1874ABF1" w14:textId="41B9AA33" w:rsidR="00DC323B" w:rsidRPr="00B95037" w:rsidRDefault="00096F0F" w:rsidP="00774EA2">
      <w:pPr>
        <w:spacing w:after="0" w:line="240" w:lineRule="auto"/>
        <w:jc w:val="both"/>
        <w:rPr>
          <w:rFonts w:ascii="Arial" w:eastAsia="Times New Roman" w:hAnsi="Arial" w:cs="Arial"/>
          <w:b/>
          <w:bCs/>
          <w:sz w:val="22"/>
          <w:szCs w:val="22"/>
        </w:rPr>
      </w:pPr>
      <w:r w:rsidRPr="00B95037">
        <w:rPr>
          <w:rFonts w:ascii="Arial" w:eastAsia="Times New Roman" w:hAnsi="Arial" w:cs="Arial"/>
          <w:b/>
          <w:bCs/>
          <w:sz w:val="22"/>
          <w:szCs w:val="22"/>
        </w:rPr>
        <w:t>13</w:t>
      </w:r>
      <w:r w:rsidR="00B860A4" w:rsidRPr="00B95037">
        <w:rPr>
          <w:rFonts w:ascii="Arial" w:eastAsia="Times New Roman" w:hAnsi="Arial" w:cs="Arial"/>
          <w:b/>
          <w:bCs/>
          <w:sz w:val="22"/>
          <w:szCs w:val="22"/>
        </w:rPr>
        <w:t>. </w:t>
      </w:r>
      <w:r w:rsidR="4716D35C" w:rsidRPr="00B95037">
        <w:rPr>
          <w:rFonts w:ascii="Arial" w:eastAsia="Times New Roman" w:hAnsi="Arial" w:cs="Arial"/>
          <w:b/>
          <w:bCs/>
          <w:sz w:val="22"/>
          <w:szCs w:val="22"/>
        </w:rPr>
        <w:t>Jätkusuutlikkus</w:t>
      </w:r>
    </w:p>
    <w:p w14:paraId="041EC674" w14:textId="77777777" w:rsidR="007E53E0" w:rsidRDefault="007E53E0" w:rsidP="00774EA2">
      <w:pPr>
        <w:spacing w:after="0" w:line="240" w:lineRule="auto"/>
        <w:jc w:val="both"/>
        <w:rPr>
          <w:rFonts w:ascii="Arial" w:eastAsia="Times New Roman" w:hAnsi="Arial" w:cs="Arial"/>
          <w:sz w:val="22"/>
          <w:szCs w:val="22"/>
        </w:rPr>
      </w:pPr>
    </w:p>
    <w:p w14:paraId="6727CCA2" w14:textId="1B45CFBD" w:rsidR="00DC323B" w:rsidRPr="00B95037" w:rsidRDefault="4716D35C" w:rsidP="00774EA2">
      <w:pPr>
        <w:spacing w:after="0" w:line="240" w:lineRule="auto"/>
        <w:jc w:val="both"/>
        <w:rPr>
          <w:rFonts w:ascii="Arial" w:eastAsia="Arial" w:hAnsi="Arial" w:cs="Arial"/>
          <w:sz w:val="22"/>
          <w:szCs w:val="22"/>
        </w:rPr>
      </w:pPr>
      <w:r w:rsidRPr="00B95037">
        <w:rPr>
          <w:rFonts w:ascii="Arial" w:eastAsia="Times New Roman" w:hAnsi="Arial" w:cs="Arial"/>
          <w:sz w:val="22"/>
          <w:szCs w:val="22"/>
        </w:rPr>
        <w:lastRenderedPageBreak/>
        <w:t>Taotleja kirjeldab, kuidas piirkondliku koostöögrupi loodud töökorraldust, koostöövorme ja „Turvalisuse mär</w:t>
      </w:r>
      <w:r w:rsidR="00264E10">
        <w:rPr>
          <w:rFonts w:ascii="Arial" w:eastAsia="Times New Roman" w:hAnsi="Arial" w:cs="Arial"/>
          <w:sz w:val="22"/>
          <w:szCs w:val="22"/>
        </w:rPr>
        <w:t>kide“</w:t>
      </w:r>
      <w:r w:rsidRPr="00B95037">
        <w:rPr>
          <w:rFonts w:ascii="Arial" w:eastAsia="Times New Roman" w:hAnsi="Arial" w:cs="Arial"/>
          <w:sz w:val="22"/>
          <w:szCs w:val="22"/>
        </w:rPr>
        <w:t xml:space="preserve"> kasutamist jätkatakse pärast projekti abikõlblikkuse perioodi lõppu.</w:t>
      </w:r>
      <w:r w:rsidR="32A7E16B" w:rsidRPr="6D144F01">
        <w:rPr>
          <w:rFonts w:ascii="Arial" w:eastAsia="Times New Roman" w:hAnsi="Arial" w:cs="Arial"/>
          <w:sz w:val="22"/>
          <w:szCs w:val="22"/>
        </w:rPr>
        <w:t xml:space="preserve"> </w:t>
      </w:r>
      <w:r w:rsidR="32A7E16B" w:rsidRPr="6D144F01">
        <w:rPr>
          <w:rFonts w:ascii="Arial" w:eastAsia="Arial" w:hAnsi="Arial" w:cs="Arial"/>
          <w:sz w:val="22"/>
          <w:szCs w:val="22"/>
        </w:rPr>
        <w:t>Kirjelduses tuuakse välja, millised korralduslikud eeldused luuakse projekti jooksul jätkusuutlikuks rakendamiseks, sealhulgas juhtide roll, uute töötajate sisseelamise ja juhendamise korraldus, töötajate professionaalse toe võimalused ning rakendamise kvaliteedi hoidmine.</w:t>
      </w:r>
    </w:p>
    <w:p w14:paraId="3B9F4F3E" w14:textId="77777777" w:rsidR="00CA08D7" w:rsidRPr="00B95037" w:rsidRDefault="00CA08D7" w:rsidP="00774EA2">
      <w:pPr>
        <w:spacing w:after="0" w:line="240" w:lineRule="auto"/>
        <w:jc w:val="both"/>
        <w:rPr>
          <w:rFonts w:ascii="Arial" w:eastAsia="Times New Roman" w:hAnsi="Arial" w:cs="Arial"/>
          <w:sz w:val="22"/>
          <w:szCs w:val="22"/>
        </w:rPr>
      </w:pPr>
    </w:p>
    <w:p w14:paraId="27E51FBF" w14:textId="4C28284F" w:rsidR="00DC323B" w:rsidRPr="00B95037" w:rsidRDefault="4716D35C"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t>Taotleja kirjeldus:</w:t>
      </w:r>
    </w:p>
    <w:p w14:paraId="61911C99" w14:textId="77777777" w:rsidR="00857BAE" w:rsidRPr="00B95037" w:rsidRDefault="00857BAE" w:rsidP="00774EA2">
      <w:pPr>
        <w:spacing w:after="0" w:line="240" w:lineRule="auto"/>
        <w:jc w:val="both"/>
        <w:rPr>
          <w:rFonts w:ascii="Arial" w:eastAsia="Times New Roman" w:hAnsi="Arial" w:cs="Arial"/>
          <w:sz w:val="22"/>
          <w:szCs w:val="22"/>
        </w:rPr>
      </w:pPr>
    </w:p>
    <w:p w14:paraId="3079C2CD" w14:textId="0D489B4D" w:rsidR="00DC323B" w:rsidRPr="00B95037" w:rsidRDefault="00C35B9D" w:rsidP="00774EA2">
      <w:pPr>
        <w:spacing w:after="0" w:line="240" w:lineRule="auto"/>
        <w:jc w:val="both"/>
        <w:rPr>
          <w:rFonts w:ascii="Arial" w:eastAsia="Times New Roman" w:hAnsi="Arial" w:cs="Arial"/>
          <w:b/>
          <w:bCs/>
          <w:sz w:val="22"/>
          <w:szCs w:val="22"/>
        </w:rPr>
      </w:pPr>
      <w:r w:rsidRPr="00B95037">
        <w:rPr>
          <w:rFonts w:ascii="Arial" w:eastAsia="Times New Roman" w:hAnsi="Arial" w:cs="Arial"/>
          <w:b/>
          <w:bCs/>
          <w:sz w:val="22"/>
          <w:szCs w:val="22"/>
        </w:rPr>
        <w:t>14</w:t>
      </w:r>
      <w:r w:rsidR="002015AB" w:rsidRPr="00B95037">
        <w:rPr>
          <w:rFonts w:ascii="Arial" w:eastAsia="Times New Roman" w:hAnsi="Arial" w:cs="Arial"/>
          <w:b/>
          <w:bCs/>
          <w:sz w:val="22"/>
          <w:szCs w:val="22"/>
        </w:rPr>
        <w:t>. </w:t>
      </w:r>
      <w:proofErr w:type="spellStart"/>
      <w:r w:rsidR="4716D35C" w:rsidRPr="00B95037">
        <w:rPr>
          <w:rFonts w:ascii="Arial" w:eastAsia="Times New Roman" w:hAnsi="Arial" w:cs="Arial"/>
          <w:b/>
          <w:bCs/>
          <w:sz w:val="22"/>
          <w:szCs w:val="22"/>
        </w:rPr>
        <w:t>Topeltrahastamise</w:t>
      </w:r>
      <w:proofErr w:type="spellEnd"/>
      <w:r w:rsidR="4716D35C" w:rsidRPr="00B95037">
        <w:rPr>
          <w:rFonts w:ascii="Arial" w:eastAsia="Times New Roman" w:hAnsi="Arial" w:cs="Arial"/>
          <w:b/>
          <w:bCs/>
          <w:sz w:val="22"/>
          <w:szCs w:val="22"/>
        </w:rPr>
        <w:t xml:space="preserve"> vältimine</w:t>
      </w:r>
    </w:p>
    <w:p w14:paraId="5EE2A574" w14:textId="77777777" w:rsidR="007E53E0" w:rsidRDefault="007E53E0" w:rsidP="00774EA2">
      <w:pPr>
        <w:spacing w:after="0" w:line="240" w:lineRule="auto"/>
        <w:jc w:val="both"/>
        <w:rPr>
          <w:rFonts w:ascii="Arial" w:eastAsia="Times New Roman" w:hAnsi="Arial" w:cs="Arial"/>
          <w:sz w:val="22"/>
          <w:szCs w:val="22"/>
        </w:rPr>
      </w:pPr>
    </w:p>
    <w:p w14:paraId="1D667392" w14:textId="622274AB" w:rsidR="00DC323B" w:rsidRPr="00B95037" w:rsidRDefault="4716D35C" w:rsidP="00774EA2">
      <w:pPr>
        <w:spacing w:after="0" w:line="240" w:lineRule="auto"/>
        <w:jc w:val="both"/>
        <w:rPr>
          <w:rFonts w:ascii="Arial" w:eastAsia="Times New Roman" w:hAnsi="Arial" w:cs="Arial"/>
          <w:sz w:val="22"/>
          <w:szCs w:val="22"/>
        </w:rPr>
      </w:pPr>
      <w:r w:rsidRPr="00B95037">
        <w:rPr>
          <w:rFonts w:ascii="Arial" w:eastAsia="Times New Roman" w:hAnsi="Arial" w:cs="Arial"/>
          <w:sz w:val="22"/>
          <w:szCs w:val="22"/>
        </w:rPr>
        <w:t xml:space="preserve">Taotleja kinnitab, et projekti </w:t>
      </w:r>
      <w:r w:rsidR="00E26340">
        <w:rPr>
          <w:rFonts w:ascii="Arial" w:eastAsia="Times New Roman" w:hAnsi="Arial" w:cs="Arial"/>
          <w:sz w:val="22"/>
          <w:szCs w:val="22"/>
        </w:rPr>
        <w:t xml:space="preserve">samu </w:t>
      </w:r>
      <w:r w:rsidRPr="00B95037">
        <w:rPr>
          <w:rFonts w:ascii="Arial" w:eastAsia="Times New Roman" w:hAnsi="Arial" w:cs="Arial"/>
          <w:sz w:val="22"/>
          <w:szCs w:val="22"/>
        </w:rPr>
        <w:t>tegevusi ja kulusid ei rahastata samal ajal teisest riigieelarvelisest, Euroopa Liidu või välisabi vahendite allikast.</w:t>
      </w:r>
    </w:p>
    <w:p w14:paraId="17F3A9AC" w14:textId="77777777" w:rsidR="00026715" w:rsidRPr="00B95037" w:rsidRDefault="00026715" w:rsidP="00774EA2">
      <w:pPr>
        <w:spacing w:after="0" w:line="240" w:lineRule="auto"/>
        <w:jc w:val="both"/>
        <w:rPr>
          <w:rFonts w:ascii="Arial" w:eastAsia="Times New Roman" w:hAnsi="Arial" w:cs="Arial"/>
          <w:sz w:val="22"/>
          <w:szCs w:val="22"/>
        </w:rPr>
      </w:pPr>
    </w:p>
    <w:p w14:paraId="7860544F" w14:textId="69BF427A" w:rsidR="00DC323B" w:rsidRPr="00B95037" w:rsidRDefault="4716D35C" w:rsidP="00774EA2">
      <w:pPr>
        <w:spacing w:after="0" w:line="240" w:lineRule="auto"/>
        <w:jc w:val="both"/>
        <w:rPr>
          <w:rFonts w:ascii="Arial" w:hAnsi="Arial" w:cs="Arial"/>
          <w:sz w:val="22"/>
          <w:szCs w:val="22"/>
        </w:rPr>
      </w:pPr>
      <w:r w:rsidRPr="00B95037">
        <w:rPr>
          <w:rFonts w:ascii="Arial" w:eastAsia="Times New Roman" w:hAnsi="Arial" w:cs="Arial"/>
          <w:sz w:val="22"/>
          <w:szCs w:val="22"/>
        </w:rPr>
        <w:t>Taotleja kinnitus:</w:t>
      </w:r>
    </w:p>
    <w:sectPr w:rsidR="00DC323B" w:rsidRPr="00B9503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80C00" w14:textId="77777777" w:rsidR="00545A0A" w:rsidRDefault="00545A0A" w:rsidP="007A3CF9">
      <w:pPr>
        <w:spacing w:after="0" w:line="240" w:lineRule="auto"/>
      </w:pPr>
      <w:r>
        <w:separator/>
      </w:r>
    </w:p>
  </w:endnote>
  <w:endnote w:type="continuationSeparator" w:id="0">
    <w:p w14:paraId="3BEC0338" w14:textId="77777777" w:rsidR="00545A0A" w:rsidRDefault="00545A0A" w:rsidP="007A3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8488E" w14:textId="77777777" w:rsidR="00C04B7C" w:rsidRDefault="00C04B7C">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6137477"/>
      <w:docPartObj>
        <w:docPartGallery w:val="Page Numbers (Bottom of Page)"/>
        <w:docPartUnique/>
      </w:docPartObj>
    </w:sdtPr>
    <w:sdtEndPr/>
    <w:sdtContent>
      <w:p w14:paraId="351B90B0" w14:textId="77777777" w:rsidR="007A3CF9" w:rsidRDefault="007A3CF9">
        <w:pPr>
          <w:pStyle w:val="Jalus"/>
          <w:jc w:val="right"/>
        </w:pPr>
        <w:r>
          <w:fldChar w:fldCharType="begin"/>
        </w:r>
        <w:r>
          <w:instrText>PAGE   \* MERGEFORMAT</w:instrText>
        </w:r>
        <w:r>
          <w:fldChar w:fldCharType="separate"/>
        </w:r>
        <w:r>
          <w:t>2</w:t>
        </w:r>
        <w:r>
          <w:fldChar w:fldCharType="end"/>
        </w:r>
      </w:p>
    </w:sdtContent>
  </w:sdt>
  <w:p w14:paraId="7D8A911E" w14:textId="77777777" w:rsidR="007A3CF9" w:rsidRDefault="007A3CF9">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E8F80" w14:textId="77777777" w:rsidR="00C04B7C" w:rsidRDefault="00C04B7C">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7A12B" w14:textId="77777777" w:rsidR="00545A0A" w:rsidRDefault="00545A0A" w:rsidP="007A3CF9">
      <w:pPr>
        <w:spacing w:after="0" w:line="240" w:lineRule="auto"/>
      </w:pPr>
      <w:r>
        <w:separator/>
      </w:r>
    </w:p>
  </w:footnote>
  <w:footnote w:type="continuationSeparator" w:id="0">
    <w:p w14:paraId="7A5FCC6B" w14:textId="77777777" w:rsidR="00545A0A" w:rsidRDefault="00545A0A" w:rsidP="007A3C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FB93E" w14:textId="77777777" w:rsidR="00C04B7C" w:rsidRDefault="00C04B7C">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A93EE" w14:textId="77777777" w:rsidR="00C04B7C" w:rsidRDefault="00C04B7C">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6C41F" w14:textId="77777777" w:rsidR="00C04B7C" w:rsidRDefault="00C04B7C">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2881"/>
    <w:multiLevelType w:val="hybridMultilevel"/>
    <w:tmpl w:val="FFFFFFFF"/>
    <w:lvl w:ilvl="0" w:tplc="258858F8">
      <w:start w:val="1"/>
      <w:numFmt w:val="decimal"/>
      <w:lvlText w:val="%1."/>
      <w:lvlJc w:val="left"/>
      <w:pPr>
        <w:ind w:left="720" w:hanging="360"/>
      </w:pPr>
    </w:lvl>
    <w:lvl w:ilvl="1" w:tplc="91F03D1A">
      <w:start w:val="1"/>
      <w:numFmt w:val="lowerLetter"/>
      <w:lvlText w:val="%2."/>
      <w:lvlJc w:val="left"/>
      <w:pPr>
        <w:ind w:left="1440" w:hanging="360"/>
      </w:pPr>
    </w:lvl>
    <w:lvl w:ilvl="2" w:tplc="9F587088">
      <w:start w:val="1"/>
      <w:numFmt w:val="lowerRoman"/>
      <w:lvlText w:val="%3."/>
      <w:lvlJc w:val="right"/>
      <w:pPr>
        <w:ind w:left="2160" w:hanging="180"/>
      </w:pPr>
    </w:lvl>
    <w:lvl w:ilvl="3" w:tplc="89B0A386">
      <w:start w:val="1"/>
      <w:numFmt w:val="decimal"/>
      <w:lvlText w:val="%4."/>
      <w:lvlJc w:val="left"/>
      <w:pPr>
        <w:ind w:left="2880" w:hanging="360"/>
      </w:pPr>
    </w:lvl>
    <w:lvl w:ilvl="4" w:tplc="DDE8908C">
      <w:start w:val="1"/>
      <w:numFmt w:val="lowerLetter"/>
      <w:lvlText w:val="%5."/>
      <w:lvlJc w:val="left"/>
      <w:pPr>
        <w:ind w:left="3600" w:hanging="360"/>
      </w:pPr>
    </w:lvl>
    <w:lvl w:ilvl="5" w:tplc="BF7EF1D4">
      <w:start w:val="1"/>
      <w:numFmt w:val="lowerRoman"/>
      <w:lvlText w:val="%6."/>
      <w:lvlJc w:val="right"/>
      <w:pPr>
        <w:ind w:left="4320" w:hanging="180"/>
      </w:pPr>
    </w:lvl>
    <w:lvl w:ilvl="6" w:tplc="0098FF14">
      <w:start w:val="1"/>
      <w:numFmt w:val="decimal"/>
      <w:lvlText w:val="%7."/>
      <w:lvlJc w:val="left"/>
      <w:pPr>
        <w:ind w:left="5040" w:hanging="360"/>
      </w:pPr>
    </w:lvl>
    <w:lvl w:ilvl="7" w:tplc="383E1A62">
      <w:start w:val="1"/>
      <w:numFmt w:val="lowerLetter"/>
      <w:lvlText w:val="%8."/>
      <w:lvlJc w:val="left"/>
      <w:pPr>
        <w:ind w:left="5760" w:hanging="360"/>
      </w:pPr>
    </w:lvl>
    <w:lvl w:ilvl="8" w:tplc="633A3678">
      <w:start w:val="1"/>
      <w:numFmt w:val="lowerRoman"/>
      <w:lvlText w:val="%9."/>
      <w:lvlJc w:val="right"/>
      <w:pPr>
        <w:ind w:left="6480" w:hanging="180"/>
      </w:pPr>
    </w:lvl>
  </w:abstractNum>
  <w:abstractNum w:abstractNumId="1" w15:restartNumberingAfterBreak="0">
    <w:nsid w:val="01FF4A14"/>
    <w:multiLevelType w:val="hybridMultilevel"/>
    <w:tmpl w:val="C524995C"/>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15:restartNumberingAfterBreak="0">
    <w:nsid w:val="09F3337B"/>
    <w:multiLevelType w:val="hybridMultilevel"/>
    <w:tmpl w:val="FFFFFFFF"/>
    <w:lvl w:ilvl="0" w:tplc="11DEE18E">
      <w:start w:val="11"/>
      <w:numFmt w:val="decimal"/>
      <w:lvlText w:val="%1."/>
      <w:lvlJc w:val="left"/>
      <w:pPr>
        <w:ind w:left="720" w:hanging="360"/>
      </w:pPr>
    </w:lvl>
    <w:lvl w:ilvl="1" w:tplc="B81222AE">
      <w:start w:val="1"/>
      <w:numFmt w:val="lowerLetter"/>
      <w:lvlText w:val="%2."/>
      <w:lvlJc w:val="left"/>
      <w:pPr>
        <w:ind w:left="1440" w:hanging="360"/>
      </w:pPr>
    </w:lvl>
    <w:lvl w:ilvl="2" w:tplc="AF7E2398">
      <w:start w:val="1"/>
      <w:numFmt w:val="lowerRoman"/>
      <w:lvlText w:val="%3."/>
      <w:lvlJc w:val="right"/>
      <w:pPr>
        <w:ind w:left="2160" w:hanging="180"/>
      </w:pPr>
    </w:lvl>
    <w:lvl w:ilvl="3" w:tplc="D67E36E0">
      <w:start w:val="1"/>
      <w:numFmt w:val="decimal"/>
      <w:lvlText w:val="%4."/>
      <w:lvlJc w:val="left"/>
      <w:pPr>
        <w:ind w:left="2880" w:hanging="360"/>
      </w:pPr>
    </w:lvl>
    <w:lvl w:ilvl="4" w:tplc="B63225D8">
      <w:start w:val="1"/>
      <w:numFmt w:val="lowerLetter"/>
      <w:lvlText w:val="%5."/>
      <w:lvlJc w:val="left"/>
      <w:pPr>
        <w:ind w:left="3600" w:hanging="360"/>
      </w:pPr>
    </w:lvl>
    <w:lvl w:ilvl="5" w:tplc="2BDCEDE6">
      <w:start w:val="1"/>
      <w:numFmt w:val="lowerRoman"/>
      <w:lvlText w:val="%6."/>
      <w:lvlJc w:val="right"/>
      <w:pPr>
        <w:ind w:left="4320" w:hanging="180"/>
      </w:pPr>
    </w:lvl>
    <w:lvl w:ilvl="6" w:tplc="281ACE4E">
      <w:start w:val="1"/>
      <w:numFmt w:val="decimal"/>
      <w:lvlText w:val="%7."/>
      <w:lvlJc w:val="left"/>
      <w:pPr>
        <w:ind w:left="5040" w:hanging="360"/>
      </w:pPr>
    </w:lvl>
    <w:lvl w:ilvl="7" w:tplc="343E7B48">
      <w:start w:val="1"/>
      <w:numFmt w:val="lowerLetter"/>
      <w:lvlText w:val="%8."/>
      <w:lvlJc w:val="left"/>
      <w:pPr>
        <w:ind w:left="5760" w:hanging="360"/>
      </w:pPr>
    </w:lvl>
    <w:lvl w:ilvl="8" w:tplc="160E6CF0">
      <w:start w:val="1"/>
      <w:numFmt w:val="lowerRoman"/>
      <w:lvlText w:val="%9."/>
      <w:lvlJc w:val="right"/>
      <w:pPr>
        <w:ind w:left="6480" w:hanging="180"/>
      </w:pPr>
    </w:lvl>
  </w:abstractNum>
  <w:abstractNum w:abstractNumId="3" w15:restartNumberingAfterBreak="0">
    <w:nsid w:val="13C352A5"/>
    <w:multiLevelType w:val="hybridMultilevel"/>
    <w:tmpl w:val="FFFFFFFF"/>
    <w:lvl w:ilvl="0" w:tplc="10306940">
      <w:start w:val="6"/>
      <w:numFmt w:val="decimal"/>
      <w:lvlText w:val="%1."/>
      <w:lvlJc w:val="left"/>
      <w:pPr>
        <w:ind w:left="720" w:hanging="360"/>
      </w:pPr>
    </w:lvl>
    <w:lvl w:ilvl="1" w:tplc="21ECE030">
      <w:start w:val="1"/>
      <w:numFmt w:val="lowerLetter"/>
      <w:lvlText w:val="%2."/>
      <w:lvlJc w:val="left"/>
      <w:pPr>
        <w:ind w:left="1440" w:hanging="360"/>
      </w:pPr>
    </w:lvl>
    <w:lvl w:ilvl="2" w:tplc="56C8C946">
      <w:start w:val="1"/>
      <w:numFmt w:val="lowerRoman"/>
      <w:lvlText w:val="%3."/>
      <w:lvlJc w:val="right"/>
      <w:pPr>
        <w:ind w:left="2160" w:hanging="180"/>
      </w:pPr>
    </w:lvl>
    <w:lvl w:ilvl="3" w:tplc="41468DEA">
      <w:start w:val="1"/>
      <w:numFmt w:val="decimal"/>
      <w:lvlText w:val="%4."/>
      <w:lvlJc w:val="left"/>
      <w:pPr>
        <w:ind w:left="2880" w:hanging="360"/>
      </w:pPr>
    </w:lvl>
    <w:lvl w:ilvl="4" w:tplc="E0D61E1E">
      <w:start w:val="1"/>
      <w:numFmt w:val="lowerLetter"/>
      <w:lvlText w:val="%5."/>
      <w:lvlJc w:val="left"/>
      <w:pPr>
        <w:ind w:left="3600" w:hanging="360"/>
      </w:pPr>
    </w:lvl>
    <w:lvl w:ilvl="5" w:tplc="B06A6B70">
      <w:start w:val="1"/>
      <w:numFmt w:val="lowerRoman"/>
      <w:lvlText w:val="%6."/>
      <w:lvlJc w:val="right"/>
      <w:pPr>
        <w:ind w:left="4320" w:hanging="180"/>
      </w:pPr>
    </w:lvl>
    <w:lvl w:ilvl="6" w:tplc="25A20382">
      <w:start w:val="1"/>
      <w:numFmt w:val="decimal"/>
      <w:lvlText w:val="%7."/>
      <w:lvlJc w:val="left"/>
      <w:pPr>
        <w:ind w:left="5040" w:hanging="360"/>
      </w:pPr>
    </w:lvl>
    <w:lvl w:ilvl="7" w:tplc="D1EA9416">
      <w:start w:val="1"/>
      <w:numFmt w:val="lowerLetter"/>
      <w:lvlText w:val="%8."/>
      <w:lvlJc w:val="left"/>
      <w:pPr>
        <w:ind w:left="5760" w:hanging="360"/>
      </w:pPr>
    </w:lvl>
    <w:lvl w:ilvl="8" w:tplc="7888965A">
      <w:start w:val="1"/>
      <w:numFmt w:val="lowerRoman"/>
      <w:lvlText w:val="%9."/>
      <w:lvlJc w:val="right"/>
      <w:pPr>
        <w:ind w:left="6480" w:hanging="180"/>
      </w:pPr>
    </w:lvl>
  </w:abstractNum>
  <w:abstractNum w:abstractNumId="4" w15:restartNumberingAfterBreak="0">
    <w:nsid w:val="1CFD5D23"/>
    <w:multiLevelType w:val="hybridMultilevel"/>
    <w:tmpl w:val="FFFFFFFF"/>
    <w:lvl w:ilvl="0" w:tplc="1D66188E">
      <w:start w:val="10"/>
      <w:numFmt w:val="decimal"/>
      <w:lvlText w:val="%1."/>
      <w:lvlJc w:val="left"/>
      <w:pPr>
        <w:ind w:left="720" w:hanging="360"/>
      </w:pPr>
    </w:lvl>
    <w:lvl w:ilvl="1" w:tplc="3EDCCA72">
      <w:start w:val="1"/>
      <w:numFmt w:val="lowerLetter"/>
      <w:lvlText w:val="%2."/>
      <w:lvlJc w:val="left"/>
      <w:pPr>
        <w:ind w:left="1440" w:hanging="360"/>
      </w:pPr>
    </w:lvl>
    <w:lvl w:ilvl="2" w:tplc="06E2683E">
      <w:start w:val="1"/>
      <w:numFmt w:val="lowerRoman"/>
      <w:lvlText w:val="%3."/>
      <w:lvlJc w:val="right"/>
      <w:pPr>
        <w:ind w:left="2160" w:hanging="180"/>
      </w:pPr>
    </w:lvl>
    <w:lvl w:ilvl="3" w:tplc="A658F7D4">
      <w:start w:val="1"/>
      <w:numFmt w:val="decimal"/>
      <w:lvlText w:val="%4."/>
      <w:lvlJc w:val="left"/>
      <w:pPr>
        <w:ind w:left="2880" w:hanging="360"/>
      </w:pPr>
    </w:lvl>
    <w:lvl w:ilvl="4" w:tplc="49B2A032">
      <w:start w:val="1"/>
      <w:numFmt w:val="lowerLetter"/>
      <w:lvlText w:val="%5."/>
      <w:lvlJc w:val="left"/>
      <w:pPr>
        <w:ind w:left="3600" w:hanging="360"/>
      </w:pPr>
    </w:lvl>
    <w:lvl w:ilvl="5" w:tplc="1AA6BB72">
      <w:start w:val="1"/>
      <w:numFmt w:val="lowerRoman"/>
      <w:lvlText w:val="%6."/>
      <w:lvlJc w:val="right"/>
      <w:pPr>
        <w:ind w:left="4320" w:hanging="180"/>
      </w:pPr>
    </w:lvl>
    <w:lvl w:ilvl="6" w:tplc="8EBC4840">
      <w:start w:val="1"/>
      <w:numFmt w:val="decimal"/>
      <w:lvlText w:val="%7."/>
      <w:lvlJc w:val="left"/>
      <w:pPr>
        <w:ind w:left="5040" w:hanging="360"/>
      </w:pPr>
    </w:lvl>
    <w:lvl w:ilvl="7" w:tplc="18CCA03A">
      <w:start w:val="1"/>
      <w:numFmt w:val="lowerLetter"/>
      <w:lvlText w:val="%8."/>
      <w:lvlJc w:val="left"/>
      <w:pPr>
        <w:ind w:left="5760" w:hanging="360"/>
      </w:pPr>
    </w:lvl>
    <w:lvl w:ilvl="8" w:tplc="3B188F98">
      <w:start w:val="1"/>
      <w:numFmt w:val="lowerRoman"/>
      <w:lvlText w:val="%9."/>
      <w:lvlJc w:val="right"/>
      <w:pPr>
        <w:ind w:left="6480" w:hanging="180"/>
      </w:pPr>
    </w:lvl>
  </w:abstractNum>
  <w:abstractNum w:abstractNumId="5" w15:restartNumberingAfterBreak="0">
    <w:nsid w:val="2191C2FB"/>
    <w:multiLevelType w:val="hybridMultilevel"/>
    <w:tmpl w:val="FFFFFFFF"/>
    <w:lvl w:ilvl="0" w:tplc="22069BE4">
      <w:start w:val="5"/>
      <w:numFmt w:val="decimal"/>
      <w:lvlText w:val="%1."/>
      <w:lvlJc w:val="left"/>
      <w:pPr>
        <w:ind w:left="720" w:hanging="360"/>
      </w:pPr>
    </w:lvl>
    <w:lvl w:ilvl="1" w:tplc="1D88304C">
      <w:start w:val="1"/>
      <w:numFmt w:val="lowerLetter"/>
      <w:lvlText w:val="%2."/>
      <w:lvlJc w:val="left"/>
      <w:pPr>
        <w:ind w:left="1440" w:hanging="360"/>
      </w:pPr>
    </w:lvl>
    <w:lvl w:ilvl="2" w:tplc="4E52029C">
      <w:start w:val="1"/>
      <w:numFmt w:val="lowerRoman"/>
      <w:lvlText w:val="%3."/>
      <w:lvlJc w:val="right"/>
      <w:pPr>
        <w:ind w:left="2160" w:hanging="180"/>
      </w:pPr>
    </w:lvl>
    <w:lvl w:ilvl="3" w:tplc="67188792">
      <w:start w:val="1"/>
      <w:numFmt w:val="decimal"/>
      <w:lvlText w:val="%4."/>
      <w:lvlJc w:val="left"/>
      <w:pPr>
        <w:ind w:left="2880" w:hanging="360"/>
      </w:pPr>
    </w:lvl>
    <w:lvl w:ilvl="4" w:tplc="6110F698">
      <w:start w:val="1"/>
      <w:numFmt w:val="lowerLetter"/>
      <w:lvlText w:val="%5."/>
      <w:lvlJc w:val="left"/>
      <w:pPr>
        <w:ind w:left="3600" w:hanging="360"/>
      </w:pPr>
    </w:lvl>
    <w:lvl w:ilvl="5" w:tplc="A57063F4">
      <w:start w:val="1"/>
      <w:numFmt w:val="lowerRoman"/>
      <w:lvlText w:val="%6."/>
      <w:lvlJc w:val="right"/>
      <w:pPr>
        <w:ind w:left="4320" w:hanging="180"/>
      </w:pPr>
    </w:lvl>
    <w:lvl w:ilvl="6" w:tplc="1C487234">
      <w:start w:val="1"/>
      <w:numFmt w:val="decimal"/>
      <w:lvlText w:val="%7."/>
      <w:lvlJc w:val="left"/>
      <w:pPr>
        <w:ind w:left="5040" w:hanging="360"/>
      </w:pPr>
    </w:lvl>
    <w:lvl w:ilvl="7" w:tplc="9C7A5D54">
      <w:start w:val="1"/>
      <w:numFmt w:val="lowerLetter"/>
      <w:lvlText w:val="%8."/>
      <w:lvlJc w:val="left"/>
      <w:pPr>
        <w:ind w:left="5760" w:hanging="360"/>
      </w:pPr>
    </w:lvl>
    <w:lvl w:ilvl="8" w:tplc="C694D26E">
      <w:start w:val="1"/>
      <w:numFmt w:val="lowerRoman"/>
      <w:lvlText w:val="%9."/>
      <w:lvlJc w:val="right"/>
      <w:pPr>
        <w:ind w:left="6480" w:hanging="180"/>
      </w:pPr>
    </w:lvl>
  </w:abstractNum>
  <w:abstractNum w:abstractNumId="6" w15:restartNumberingAfterBreak="0">
    <w:nsid w:val="223DF514"/>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2E86625"/>
    <w:multiLevelType w:val="hybridMultilevel"/>
    <w:tmpl w:val="3AD0921C"/>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52C64A7"/>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C403E73"/>
    <w:multiLevelType w:val="hybridMultilevel"/>
    <w:tmpl w:val="FFFFFFFF"/>
    <w:lvl w:ilvl="0" w:tplc="F8EE5A6A">
      <w:start w:val="13"/>
      <w:numFmt w:val="decimal"/>
      <w:lvlText w:val="%1."/>
      <w:lvlJc w:val="left"/>
      <w:pPr>
        <w:ind w:left="720" w:hanging="360"/>
      </w:pPr>
    </w:lvl>
    <w:lvl w:ilvl="1" w:tplc="0D66699C">
      <w:start w:val="1"/>
      <w:numFmt w:val="lowerLetter"/>
      <w:lvlText w:val="%2."/>
      <w:lvlJc w:val="left"/>
      <w:pPr>
        <w:ind w:left="1440" w:hanging="360"/>
      </w:pPr>
    </w:lvl>
    <w:lvl w:ilvl="2" w:tplc="DF8C9E08">
      <w:start w:val="1"/>
      <w:numFmt w:val="lowerRoman"/>
      <w:lvlText w:val="%3."/>
      <w:lvlJc w:val="right"/>
      <w:pPr>
        <w:ind w:left="2160" w:hanging="180"/>
      </w:pPr>
    </w:lvl>
    <w:lvl w:ilvl="3" w:tplc="26C83088">
      <w:start w:val="1"/>
      <w:numFmt w:val="decimal"/>
      <w:lvlText w:val="%4."/>
      <w:lvlJc w:val="left"/>
      <w:pPr>
        <w:ind w:left="2880" w:hanging="360"/>
      </w:pPr>
    </w:lvl>
    <w:lvl w:ilvl="4" w:tplc="4BD8FC32">
      <w:start w:val="1"/>
      <w:numFmt w:val="lowerLetter"/>
      <w:lvlText w:val="%5."/>
      <w:lvlJc w:val="left"/>
      <w:pPr>
        <w:ind w:left="3600" w:hanging="360"/>
      </w:pPr>
    </w:lvl>
    <w:lvl w:ilvl="5" w:tplc="99DC0026">
      <w:start w:val="1"/>
      <w:numFmt w:val="lowerRoman"/>
      <w:lvlText w:val="%6."/>
      <w:lvlJc w:val="right"/>
      <w:pPr>
        <w:ind w:left="4320" w:hanging="180"/>
      </w:pPr>
    </w:lvl>
    <w:lvl w:ilvl="6" w:tplc="E9BA24E2">
      <w:start w:val="1"/>
      <w:numFmt w:val="decimal"/>
      <w:lvlText w:val="%7."/>
      <w:lvlJc w:val="left"/>
      <w:pPr>
        <w:ind w:left="5040" w:hanging="360"/>
      </w:pPr>
    </w:lvl>
    <w:lvl w:ilvl="7" w:tplc="5D424814">
      <w:start w:val="1"/>
      <w:numFmt w:val="lowerLetter"/>
      <w:lvlText w:val="%8."/>
      <w:lvlJc w:val="left"/>
      <w:pPr>
        <w:ind w:left="5760" w:hanging="360"/>
      </w:pPr>
    </w:lvl>
    <w:lvl w:ilvl="8" w:tplc="8BE67B2E">
      <w:start w:val="1"/>
      <w:numFmt w:val="lowerRoman"/>
      <w:lvlText w:val="%9."/>
      <w:lvlJc w:val="right"/>
      <w:pPr>
        <w:ind w:left="6480" w:hanging="180"/>
      </w:pPr>
    </w:lvl>
  </w:abstractNum>
  <w:abstractNum w:abstractNumId="10" w15:restartNumberingAfterBreak="0">
    <w:nsid w:val="30A60A9E"/>
    <w:multiLevelType w:val="multilevel"/>
    <w:tmpl w:val="F78A1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0EF93D"/>
    <w:multiLevelType w:val="hybridMultilevel"/>
    <w:tmpl w:val="FFFFFFFF"/>
    <w:lvl w:ilvl="0" w:tplc="7C6E08DE">
      <w:start w:val="12"/>
      <w:numFmt w:val="decimal"/>
      <w:lvlText w:val="%1."/>
      <w:lvlJc w:val="left"/>
      <w:pPr>
        <w:ind w:left="720" w:hanging="360"/>
      </w:pPr>
    </w:lvl>
    <w:lvl w:ilvl="1" w:tplc="8E4C5DFA">
      <w:start w:val="1"/>
      <w:numFmt w:val="lowerLetter"/>
      <w:lvlText w:val="%2."/>
      <w:lvlJc w:val="left"/>
      <w:pPr>
        <w:ind w:left="1440" w:hanging="360"/>
      </w:pPr>
    </w:lvl>
    <w:lvl w:ilvl="2" w:tplc="92A07398">
      <w:start w:val="1"/>
      <w:numFmt w:val="lowerRoman"/>
      <w:lvlText w:val="%3."/>
      <w:lvlJc w:val="right"/>
      <w:pPr>
        <w:ind w:left="2160" w:hanging="180"/>
      </w:pPr>
    </w:lvl>
    <w:lvl w:ilvl="3" w:tplc="25685572">
      <w:start w:val="1"/>
      <w:numFmt w:val="decimal"/>
      <w:lvlText w:val="%4."/>
      <w:lvlJc w:val="left"/>
      <w:pPr>
        <w:ind w:left="2880" w:hanging="360"/>
      </w:pPr>
    </w:lvl>
    <w:lvl w:ilvl="4" w:tplc="822AF754">
      <w:start w:val="1"/>
      <w:numFmt w:val="lowerLetter"/>
      <w:lvlText w:val="%5."/>
      <w:lvlJc w:val="left"/>
      <w:pPr>
        <w:ind w:left="3600" w:hanging="360"/>
      </w:pPr>
    </w:lvl>
    <w:lvl w:ilvl="5" w:tplc="1B74ADFA">
      <w:start w:val="1"/>
      <w:numFmt w:val="lowerRoman"/>
      <w:lvlText w:val="%6."/>
      <w:lvlJc w:val="right"/>
      <w:pPr>
        <w:ind w:left="4320" w:hanging="180"/>
      </w:pPr>
    </w:lvl>
    <w:lvl w:ilvl="6" w:tplc="F9F27C42">
      <w:start w:val="1"/>
      <w:numFmt w:val="decimal"/>
      <w:lvlText w:val="%7."/>
      <w:lvlJc w:val="left"/>
      <w:pPr>
        <w:ind w:left="5040" w:hanging="360"/>
      </w:pPr>
    </w:lvl>
    <w:lvl w:ilvl="7" w:tplc="8A1E17B2">
      <w:start w:val="1"/>
      <w:numFmt w:val="lowerLetter"/>
      <w:lvlText w:val="%8."/>
      <w:lvlJc w:val="left"/>
      <w:pPr>
        <w:ind w:left="5760" w:hanging="360"/>
      </w:pPr>
    </w:lvl>
    <w:lvl w:ilvl="8" w:tplc="8D5A23D2">
      <w:start w:val="1"/>
      <w:numFmt w:val="lowerRoman"/>
      <w:lvlText w:val="%9."/>
      <w:lvlJc w:val="right"/>
      <w:pPr>
        <w:ind w:left="6480" w:hanging="180"/>
      </w:pPr>
    </w:lvl>
  </w:abstractNum>
  <w:abstractNum w:abstractNumId="12" w15:restartNumberingAfterBreak="0">
    <w:nsid w:val="35E6E138"/>
    <w:multiLevelType w:val="hybridMultilevel"/>
    <w:tmpl w:val="E6DC09C2"/>
    <w:lvl w:ilvl="0" w:tplc="04250011">
      <w:start w:val="1"/>
      <w:numFmt w:val="decimal"/>
      <w:lvlText w:val="%1)"/>
      <w:lvlJc w:val="left"/>
      <w:pPr>
        <w:ind w:left="720" w:hanging="360"/>
      </w:pPr>
    </w:lvl>
    <w:lvl w:ilvl="1" w:tplc="8886172A">
      <w:start w:val="1"/>
      <w:numFmt w:val="lowerLetter"/>
      <w:lvlText w:val="%2."/>
      <w:lvlJc w:val="left"/>
      <w:pPr>
        <w:ind w:left="1440" w:hanging="360"/>
      </w:pPr>
    </w:lvl>
    <w:lvl w:ilvl="2" w:tplc="08A888B2">
      <w:start w:val="1"/>
      <w:numFmt w:val="lowerRoman"/>
      <w:lvlText w:val="%3."/>
      <w:lvlJc w:val="right"/>
      <w:pPr>
        <w:ind w:left="2160" w:hanging="180"/>
      </w:pPr>
    </w:lvl>
    <w:lvl w:ilvl="3" w:tplc="945E78E4">
      <w:start w:val="1"/>
      <w:numFmt w:val="decimal"/>
      <w:lvlText w:val="%4."/>
      <w:lvlJc w:val="left"/>
      <w:pPr>
        <w:ind w:left="2880" w:hanging="360"/>
      </w:pPr>
    </w:lvl>
    <w:lvl w:ilvl="4" w:tplc="21BEE2DA">
      <w:start w:val="1"/>
      <w:numFmt w:val="lowerLetter"/>
      <w:lvlText w:val="%5."/>
      <w:lvlJc w:val="left"/>
      <w:pPr>
        <w:ind w:left="3600" w:hanging="360"/>
      </w:pPr>
    </w:lvl>
    <w:lvl w:ilvl="5" w:tplc="673E5238">
      <w:start w:val="1"/>
      <w:numFmt w:val="lowerRoman"/>
      <w:lvlText w:val="%6."/>
      <w:lvlJc w:val="right"/>
      <w:pPr>
        <w:ind w:left="4320" w:hanging="180"/>
      </w:pPr>
    </w:lvl>
    <w:lvl w:ilvl="6" w:tplc="92AC6A80">
      <w:start w:val="1"/>
      <w:numFmt w:val="decimal"/>
      <w:lvlText w:val="%7."/>
      <w:lvlJc w:val="left"/>
      <w:pPr>
        <w:ind w:left="5040" w:hanging="360"/>
      </w:pPr>
    </w:lvl>
    <w:lvl w:ilvl="7" w:tplc="222096C6">
      <w:start w:val="1"/>
      <w:numFmt w:val="lowerLetter"/>
      <w:lvlText w:val="%8."/>
      <w:lvlJc w:val="left"/>
      <w:pPr>
        <w:ind w:left="5760" w:hanging="360"/>
      </w:pPr>
    </w:lvl>
    <w:lvl w:ilvl="8" w:tplc="9D7E79AE">
      <w:start w:val="1"/>
      <w:numFmt w:val="lowerRoman"/>
      <w:lvlText w:val="%9."/>
      <w:lvlJc w:val="right"/>
      <w:pPr>
        <w:ind w:left="6480" w:hanging="180"/>
      </w:pPr>
    </w:lvl>
  </w:abstractNum>
  <w:abstractNum w:abstractNumId="13" w15:restartNumberingAfterBreak="0">
    <w:nsid w:val="37AB5A30"/>
    <w:multiLevelType w:val="multilevel"/>
    <w:tmpl w:val="679C2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4E19BF"/>
    <w:multiLevelType w:val="hybridMultilevel"/>
    <w:tmpl w:val="5DA29CA2"/>
    <w:lvl w:ilvl="0" w:tplc="04250011">
      <w:start w:val="1"/>
      <w:numFmt w:val="decimal"/>
      <w:lvlText w:val="%1)"/>
      <w:lvlJc w:val="left"/>
      <w:pPr>
        <w:ind w:left="720" w:hanging="360"/>
      </w:pPr>
    </w:lvl>
    <w:lvl w:ilvl="1" w:tplc="33D4C4A2">
      <w:start w:val="1"/>
      <w:numFmt w:val="lowerLetter"/>
      <w:lvlText w:val="%2."/>
      <w:lvlJc w:val="left"/>
      <w:pPr>
        <w:ind w:left="1440" w:hanging="360"/>
      </w:pPr>
    </w:lvl>
    <w:lvl w:ilvl="2" w:tplc="28A00884">
      <w:start w:val="1"/>
      <w:numFmt w:val="lowerRoman"/>
      <w:lvlText w:val="%3."/>
      <w:lvlJc w:val="right"/>
      <w:pPr>
        <w:ind w:left="2160" w:hanging="180"/>
      </w:pPr>
    </w:lvl>
    <w:lvl w:ilvl="3" w:tplc="29FAE102">
      <w:start w:val="1"/>
      <w:numFmt w:val="decimal"/>
      <w:lvlText w:val="%4."/>
      <w:lvlJc w:val="left"/>
      <w:pPr>
        <w:ind w:left="2880" w:hanging="360"/>
      </w:pPr>
    </w:lvl>
    <w:lvl w:ilvl="4" w:tplc="BED214B4">
      <w:start w:val="1"/>
      <w:numFmt w:val="lowerLetter"/>
      <w:lvlText w:val="%5."/>
      <w:lvlJc w:val="left"/>
      <w:pPr>
        <w:ind w:left="3600" w:hanging="360"/>
      </w:pPr>
    </w:lvl>
    <w:lvl w:ilvl="5" w:tplc="AE5C6CA0">
      <w:start w:val="1"/>
      <w:numFmt w:val="lowerRoman"/>
      <w:lvlText w:val="%6."/>
      <w:lvlJc w:val="right"/>
      <w:pPr>
        <w:ind w:left="4320" w:hanging="180"/>
      </w:pPr>
    </w:lvl>
    <w:lvl w:ilvl="6" w:tplc="C26A0412">
      <w:start w:val="1"/>
      <w:numFmt w:val="decimal"/>
      <w:lvlText w:val="%7."/>
      <w:lvlJc w:val="left"/>
      <w:pPr>
        <w:ind w:left="5040" w:hanging="360"/>
      </w:pPr>
    </w:lvl>
    <w:lvl w:ilvl="7" w:tplc="9692C948">
      <w:start w:val="1"/>
      <w:numFmt w:val="lowerLetter"/>
      <w:lvlText w:val="%8."/>
      <w:lvlJc w:val="left"/>
      <w:pPr>
        <w:ind w:left="5760" w:hanging="360"/>
      </w:pPr>
    </w:lvl>
    <w:lvl w:ilvl="8" w:tplc="435EDDC2">
      <w:start w:val="1"/>
      <w:numFmt w:val="lowerRoman"/>
      <w:lvlText w:val="%9."/>
      <w:lvlJc w:val="right"/>
      <w:pPr>
        <w:ind w:left="6480" w:hanging="180"/>
      </w:pPr>
    </w:lvl>
  </w:abstractNum>
  <w:abstractNum w:abstractNumId="15" w15:restartNumberingAfterBreak="0">
    <w:nsid w:val="3E4B91BF"/>
    <w:multiLevelType w:val="hybridMultilevel"/>
    <w:tmpl w:val="492C835E"/>
    <w:lvl w:ilvl="0" w:tplc="04250011">
      <w:start w:val="1"/>
      <w:numFmt w:val="decimal"/>
      <w:lvlText w:val="%1)"/>
      <w:lvlJc w:val="left"/>
      <w:pPr>
        <w:ind w:left="720" w:hanging="360"/>
      </w:pPr>
    </w:lvl>
    <w:lvl w:ilvl="1" w:tplc="4456F39A">
      <w:start w:val="1"/>
      <w:numFmt w:val="lowerLetter"/>
      <w:lvlText w:val="%2."/>
      <w:lvlJc w:val="left"/>
      <w:pPr>
        <w:ind w:left="1440" w:hanging="360"/>
      </w:pPr>
    </w:lvl>
    <w:lvl w:ilvl="2" w:tplc="15720454">
      <w:start w:val="1"/>
      <w:numFmt w:val="lowerRoman"/>
      <w:lvlText w:val="%3."/>
      <w:lvlJc w:val="right"/>
      <w:pPr>
        <w:ind w:left="2160" w:hanging="180"/>
      </w:pPr>
    </w:lvl>
    <w:lvl w:ilvl="3" w:tplc="71509AF6">
      <w:start w:val="1"/>
      <w:numFmt w:val="decimal"/>
      <w:lvlText w:val="%4."/>
      <w:lvlJc w:val="left"/>
      <w:pPr>
        <w:ind w:left="2880" w:hanging="360"/>
      </w:pPr>
    </w:lvl>
    <w:lvl w:ilvl="4" w:tplc="7DA46AD2">
      <w:start w:val="1"/>
      <w:numFmt w:val="lowerLetter"/>
      <w:lvlText w:val="%5."/>
      <w:lvlJc w:val="left"/>
      <w:pPr>
        <w:ind w:left="3600" w:hanging="360"/>
      </w:pPr>
    </w:lvl>
    <w:lvl w:ilvl="5" w:tplc="5DA61670">
      <w:start w:val="1"/>
      <w:numFmt w:val="lowerRoman"/>
      <w:lvlText w:val="%6."/>
      <w:lvlJc w:val="right"/>
      <w:pPr>
        <w:ind w:left="4320" w:hanging="180"/>
      </w:pPr>
    </w:lvl>
    <w:lvl w:ilvl="6" w:tplc="4470FCD0">
      <w:start w:val="1"/>
      <w:numFmt w:val="decimal"/>
      <w:lvlText w:val="%7."/>
      <w:lvlJc w:val="left"/>
      <w:pPr>
        <w:ind w:left="5040" w:hanging="360"/>
      </w:pPr>
    </w:lvl>
    <w:lvl w:ilvl="7" w:tplc="7B2A902E">
      <w:start w:val="1"/>
      <w:numFmt w:val="lowerLetter"/>
      <w:lvlText w:val="%8."/>
      <w:lvlJc w:val="left"/>
      <w:pPr>
        <w:ind w:left="5760" w:hanging="360"/>
      </w:pPr>
    </w:lvl>
    <w:lvl w:ilvl="8" w:tplc="B6067A98">
      <w:start w:val="1"/>
      <w:numFmt w:val="lowerRoman"/>
      <w:lvlText w:val="%9."/>
      <w:lvlJc w:val="right"/>
      <w:pPr>
        <w:ind w:left="6480" w:hanging="180"/>
      </w:pPr>
    </w:lvl>
  </w:abstractNum>
  <w:abstractNum w:abstractNumId="16" w15:restartNumberingAfterBreak="0">
    <w:nsid w:val="439F550E"/>
    <w:multiLevelType w:val="hybridMultilevel"/>
    <w:tmpl w:val="FFFFFFFF"/>
    <w:lvl w:ilvl="0" w:tplc="BFD00390">
      <w:start w:val="1"/>
      <w:numFmt w:val="decimal"/>
      <w:lvlText w:val="%1."/>
      <w:lvlJc w:val="left"/>
      <w:pPr>
        <w:ind w:left="720" w:hanging="360"/>
      </w:pPr>
    </w:lvl>
    <w:lvl w:ilvl="1" w:tplc="F02A1488">
      <w:start w:val="1"/>
      <w:numFmt w:val="lowerLetter"/>
      <w:lvlText w:val="%2."/>
      <w:lvlJc w:val="left"/>
      <w:pPr>
        <w:ind w:left="1440" w:hanging="360"/>
      </w:pPr>
    </w:lvl>
    <w:lvl w:ilvl="2" w:tplc="F4A60EFE">
      <w:start w:val="1"/>
      <w:numFmt w:val="lowerRoman"/>
      <w:lvlText w:val="%3."/>
      <w:lvlJc w:val="right"/>
      <w:pPr>
        <w:ind w:left="2160" w:hanging="180"/>
      </w:pPr>
    </w:lvl>
    <w:lvl w:ilvl="3" w:tplc="7F70760C">
      <w:start w:val="1"/>
      <w:numFmt w:val="decimal"/>
      <w:lvlText w:val="%4."/>
      <w:lvlJc w:val="left"/>
      <w:pPr>
        <w:ind w:left="2880" w:hanging="360"/>
      </w:pPr>
    </w:lvl>
    <w:lvl w:ilvl="4" w:tplc="2960903E">
      <w:start w:val="1"/>
      <w:numFmt w:val="lowerLetter"/>
      <w:lvlText w:val="%5."/>
      <w:lvlJc w:val="left"/>
      <w:pPr>
        <w:ind w:left="3600" w:hanging="360"/>
      </w:pPr>
    </w:lvl>
    <w:lvl w:ilvl="5" w:tplc="0936D2FC">
      <w:start w:val="1"/>
      <w:numFmt w:val="lowerRoman"/>
      <w:lvlText w:val="%6."/>
      <w:lvlJc w:val="right"/>
      <w:pPr>
        <w:ind w:left="4320" w:hanging="180"/>
      </w:pPr>
    </w:lvl>
    <w:lvl w:ilvl="6" w:tplc="CC6E243E">
      <w:start w:val="1"/>
      <w:numFmt w:val="decimal"/>
      <w:lvlText w:val="%7."/>
      <w:lvlJc w:val="left"/>
      <w:pPr>
        <w:ind w:left="5040" w:hanging="360"/>
      </w:pPr>
    </w:lvl>
    <w:lvl w:ilvl="7" w:tplc="CA2EE2BE">
      <w:start w:val="1"/>
      <w:numFmt w:val="lowerLetter"/>
      <w:lvlText w:val="%8."/>
      <w:lvlJc w:val="left"/>
      <w:pPr>
        <w:ind w:left="5760" w:hanging="360"/>
      </w:pPr>
    </w:lvl>
    <w:lvl w:ilvl="8" w:tplc="1F323018">
      <w:start w:val="1"/>
      <w:numFmt w:val="lowerRoman"/>
      <w:lvlText w:val="%9."/>
      <w:lvlJc w:val="right"/>
      <w:pPr>
        <w:ind w:left="6480" w:hanging="180"/>
      </w:pPr>
    </w:lvl>
  </w:abstractNum>
  <w:abstractNum w:abstractNumId="17" w15:restartNumberingAfterBreak="0">
    <w:nsid w:val="49796D90"/>
    <w:multiLevelType w:val="hybridMultilevel"/>
    <w:tmpl w:val="7D6C001C"/>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57497EBC"/>
    <w:multiLevelType w:val="hybridMultilevel"/>
    <w:tmpl w:val="FFFFFFFF"/>
    <w:lvl w:ilvl="0" w:tplc="4D96C7E6">
      <w:start w:val="8"/>
      <w:numFmt w:val="decimal"/>
      <w:lvlText w:val="%1."/>
      <w:lvlJc w:val="left"/>
      <w:pPr>
        <w:ind w:left="720" w:hanging="360"/>
      </w:pPr>
    </w:lvl>
    <w:lvl w:ilvl="1" w:tplc="5B86B04E">
      <w:start w:val="1"/>
      <w:numFmt w:val="lowerLetter"/>
      <w:lvlText w:val="%2."/>
      <w:lvlJc w:val="left"/>
      <w:pPr>
        <w:ind w:left="1440" w:hanging="360"/>
      </w:pPr>
    </w:lvl>
    <w:lvl w:ilvl="2" w:tplc="322AE6E8">
      <w:start w:val="1"/>
      <w:numFmt w:val="lowerRoman"/>
      <w:lvlText w:val="%3."/>
      <w:lvlJc w:val="right"/>
      <w:pPr>
        <w:ind w:left="2160" w:hanging="180"/>
      </w:pPr>
    </w:lvl>
    <w:lvl w:ilvl="3" w:tplc="DDB4EE06">
      <w:start w:val="1"/>
      <w:numFmt w:val="decimal"/>
      <w:lvlText w:val="%4."/>
      <w:lvlJc w:val="left"/>
      <w:pPr>
        <w:ind w:left="2880" w:hanging="360"/>
      </w:pPr>
    </w:lvl>
    <w:lvl w:ilvl="4" w:tplc="22126960">
      <w:start w:val="1"/>
      <w:numFmt w:val="lowerLetter"/>
      <w:lvlText w:val="%5."/>
      <w:lvlJc w:val="left"/>
      <w:pPr>
        <w:ind w:left="3600" w:hanging="360"/>
      </w:pPr>
    </w:lvl>
    <w:lvl w:ilvl="5" w:tplc="218C7218">
      <w:start w:val="1"/>
      <w:numFmt w:val="lowerRoman"/>
      <w:lvlText w:val="%6."/>
      <w:lvlJc w:val="right"/>
      <w:pPr>
        <w:ind w:left="4320" w:hanging="180"/>
      </w:pPr>
    </w:lvl>
    <w:lvl w:ilvl="6" w:tplc="7D76BA68">
      <w:start w:val="1"/>
      <w:numFmt w:val="decimal"/>
      <w:lvlText w:val="%7."/>
      <w:lvlJc w:val="left"/>
      <w:pPr>
        <w:ind w:left="5040" w:hanging="360"/>
      </w:pPr>
    </w:lvl>
    <w:lvl w:ilvl="7" w:tplc="A70892C2">
      <w:start w:val="1"/>
      <w:numFmt w:val="lowerLetter"/>
      <w:lvlText w:val="%8."/>
      <w:lvlJc w:val="left"/>
      <w:pPr>
        <w:ind w:left="5760" w:hanging="360"/>
      </w:pPr>
    </w:lvl>
    <w:lvl w:ilvl="8" w:tplc="BD642164">
      <w:start w:val="1"/>
      <w:numFmt w:val="lowerRoman"/>
      <w:lvlText w:val="%9."/>
      <w:lvlJc w:val="right"/>
      <w:pPr>
        <w:ind w:left="6480" w:hanging="180"/>
      </w:pPr>
    </w:lvl>
  </w:abstractNum>
  <w:abstractNum w:abstractNumId="19" w15:restartNumberingAfterBreak="0">
    <w:nsid w:val="57BBE38E"/>
    <w:multiLevelType w:val="hybridMultilevel"/>
    <w:tmpl w:val="FFFFFFFF"/>
    <w:lvl w:ilvl="0" w:tplc="3894CE7E">
      <w:start w:val="3"/>
      <w:numFmt w:val="decimal"/>
      <w:lvlText w:val="%1."/>
      <w:lvlJc w:val="left"/>
      <w:pPr>
        <w:ind w:left="720" w:hanging="360"/>
      </w:pPr>
    </w:lvl>
    <w:lvl w:ilvl="1" w:tplc="7642467A">
      <w:start w:val="1"/>
      <w:numFmt w:val="lowerLetter"/>
      <w:lvlText w:val="%2."/>
      <w:lvlJc w:val="left"/>
      <w:pPr>
        <w:ind w:left="1440" w:hanging="360"/>
      </w:pPr>
    </w:lvl>
    <w:lvl w:ilvl="2" w:tplc="3AFAE3F2">
      <w:start w:val="1"/>
      <w:numFmt w:val="lowerRoman"/>
      <w:lvlText w:val="%3."/>
      <w:lvlJc w:val="right"/>
      <w:pPr>
        <w:ind w:left="2160" w:hanging="180"/>
      </w:pPr>
    </w:lvl>
    <w:lvl w:ilvl="3" w:tplc="65C6F27E">
      <w:start w:val="1"/>
      <w:numFmt w:val="decimal"/>
      <w:lvlText w:val="%4."/>
      <w:lvlJc w:val="left"/>
      <w:pPr>
        <w:ind w:left="2880" w:hanging="360"/>
      </w:pPr>
    </w:lvl>
    <w:lvl w:ilvl="4" w:tplc="8F0E8EE8">
      <w:start w:val="1"/>
      <w:numFmt w:val="lowerLetter"/>
      <w:lvlText w:val="%5."/>
      <w:lvlJc w:val="left"/>
      <w:pPr>
        <w:ind w:left="3600" w:hanging="360"/>
      </w:pPr>
    </w:lvl>
    <w:lvl w:ilvl="5" w:tplc="0762A37A">
      <w:start w:val="1"/>
      <w:numFmt w:val="lowerRoman"/>
      <w:lvlText w:val="%6."/>
      <w:lvlJc w:val="right"/>
      <w:pPr>
        <w:ind w:left="4320" w:hanging="180"/>
      </w:pPr>
    </w:lvl>
    <w:lvl w:ilvl="6" w:tplc="EDCC6F36">
      <w:start w:val="1"/>
      <w:numFmt w:val="decimal"/>
      <w:lvlText w:val="%7."/>
      <w:lvlJc w:val="left"/>
      <w:pPr>
        <w:ind w:left="5040" w:hanging="360"/>
      </w:pPr>
    </w:lvl>
    <w:lvl w:ilvl="7" w:tplc="EE4A43A8">
      <w:start w:val="1"/>
      <w:numFmt w:val="lowerLetter"/>
      <w:lvlText w:val="%8."/>
      <w:lvlJc w:val="left"/>
      <w:pPr>
        <w:ind w:left="5760" w:hanging="360"/>
      </w:pPr>
    </w:lvl>
    <w:lvl w:ilvl="8" w:tplc="D1F8C4D0">
      <w:start w:val="1"/>
      <w:numFmt w:val="lowerRoman"/>
      <w:lvlText w:val="%9."/>
      <w:lvlJc w:val="right"/>
      <w:pPr>
        <w:ind w:left="6480" w:hanging="180"/>
      </w:pPr>
    </w:lvl>
  </w:abstractNum>
  <w:abstractNum w:abstractNumId="20" w15:restartNumberingAfterBreak="0">
    <w:nsid w:val="5C28AD0C"/>
    <w:multiLevelType w:val="hybridMultilevel"/>
    <w:tmpl w:val="FFFFFFFF"/>
    <w:lvl w:ilvl="0" w:tplc="B1C67A14">
      <w:start w:val="9"/>
      <w:numFmt w:val="decimal"/>
      <w:lvlText w:val="%1."/>
      <w:lvlJc w:val="left"/>
      <w:pPr>
        <w:ind w:left="720" w:hanging="360"/>
      </w:pPr>
    </w:lvl>
    <w:lvl w:ilvl="1" w:tplc="C56C5A84">
      <w:start w:val="1"/>
      <w:numFmt w:val="lowerLetter"/>
      <w:lvlText w:val="%2."/>
      <w:lvlJc w:val="left"/>
      <w:pPr>
        <w:ind w:left="1440" w:hanging="360"/>
      </w:pPr>
    </w:lvl>
    <w:lvl w:ilvl="2" w:tplc="CF00C75C">
      <w:start w:val="1"/>
      <w:numFmt w:val="lowerRoman"/>
      <w:lvlText w:val="%3."/>
      <w:lvlJc w:val="right"/>
      <w:pPr>
        <w:ind w:left="2160" w:hanging="180"/>
      </w:pPr>
    </w:lvl>
    <w:lvl w:ilvl="3" w:tplc="A694F78E">
      <w:start w:val="1"/>
      <w:numFmt w:val="decimal"/>
      <w:lvlText w:val="%4."/>
      <w:lvlJc w:val="left"/>
      <w:pPr>
        <w:ind w:left="2880" w:hanging="360"/>
      </w:pPr>
    </w:lvl>
    <w:lvl w:ilvl="4" w:tplc="C0446E82">
      <w:start w:val="1"/>
      <w:numFmt w:val="lowerLetter"/>
      <w:lvlText w:val="%5."/>
      <w:lvlJc w:val="left"/>
      <w:pPr>
        <w:ind w:left="3600" w:hanging="360"/>
      </w:pPr>
    </w:lvl>
    <w:lvl w:ilvl="5" w:tplc="F05CB872">
      <w:start w:val="1"/>
      <w:numFmt w:val="lowerRoman"/>
      <w:lvlText w:val="%6."/>
      <w:lvlJc w:val="right"/>
      <w:pPr>
        <w:ind w:left="4320" w:hanging="180"/>
      </w:pPr>
    </w:lvl>
    <w:lvl w:ilvl="6" w:tplc="9AB0CC30">
      <w:start w:val="1"/>
      <w:numFmt w:val="decimal"/>
      <w:lvlText w:val="%7."/>
      <w:lvlJc w:val="left"/>
      <w:pPr>
        <w:ind w:left="5040" w:hanging="360"/>
      </w:pPr>
    </w:lvl>
    <w:lvl w:ilvl="7" w:tplc="D00A8B86">
      <w:start w:val="1"/>
      <w:numFmt w:val="lowerLetter"/>
      <w:lvlText w:val="%8."/>
      <w:lvlJc w:val="left"/>
      <w:pPr>
        <w:ind w:left="5760" w:hanging="360"/>
      </w:pPr>
    </w:lvl>
    <w:lvl w:ilvl="8" w:tplc="1DEA1F0E">
      <w:start w:val="1"/>
      <w:numFmt w:val="lowerRoman"/>
      <w:lvlText w:val="%9."/>
      <w:lvlJc w:val="right"/>
      <w:pPr>
        <w:ind w:left="6480" w:hanging="180"/>
      </w:pPr>
    </w:lvl>
  </w:abstractNum>
  <w:abstractNum w:abstractNumId="21" w15:restartNumberingAfterBreak="0">
    <w:nsid w:val="6055F795"/>
    <w:multiLevelType w:val="hybridMultilevel"/>
    <w:tmpl w:val="FFFFFFFF"/>
    <w:lvl w:ilvl="0" w:tplc="3746EE9C">
      <w:start w:val="7"/>
      <w:numFmt w:val="decimal"/>
      <w:lvlText w:val="%1."/>
      <w:lvlJc w:val="left"/>
      <w:pPr>
        <w:ind w:left="720" w:hanging="360"/>
      </w:pPr>
    </w:lvl>
    <w:lvl w:ilvl="1" w:tplc="978442C8">
      <w:start w:val="1"/>
      <w:numFmt w:val="lowerLetter"/>
      <w:lvlText w:val="%2."/>
      <w:lvlJc w:val="left"/>
      <w:pPr>
        <w:ind w:left="1440" w:hanging="360"/>
      </w:pPr>
    </w:lvl>
    <w:lvl w:ilvl="2" w:tplc="48265D8C">
      <w:start w:val="1"/>
      <w:numFmt w:val="lowerRoman"/>
      <w:lvlText w:val="%3."/>
      <w:lvlJc w:val="right"/>
      <w:pPr>
        <w:ind w:left="2160" w:hanging="180"/>
      </w:pPr>
    </w:lvl>
    <w:lvl w:ilvl="3" w:tplc="1BE0C8FC">
      <w:start w:val="1"/>
      <w:numFmt w:val="decimal"/>
      <w:lvlText w:val="%4."/>
      <w:lvlJc w:val="left"/>
      <w:pPr>
        <w:ind w:left="2880" w:hanging="360"/>
      </w:pPr>
    </w:lvl>
    <w:lvl w:ilvl="4" w:tplc="05D62FCE">
      <w:start w:val="1"/>
      <w:numFmt w:val="lowerLetter"/>
      <w:lvlText w:val="%5."/>
      <w:lvlJc w:val="left"/>
      <w:pPr>
        <w:ind w:left="3600" w:hanging="360"/>
      </w:pPr>
    </w:lvl>
    <w:lvl w:ilvl="5" w:tplc="790C5E1A">
      <w:start w:val="1"/>
      <w:numFmt w:val="lowerRoman"/>
      <w:lvlText w:val="%6."/>
      <w:lvlJc w:val="right"/>
      <w:pPr>
        <w:ind w:left="4320" w:hanging="180"/>
      </w:pPr>
    </w:lvl>
    <w:lvl w:ilvl="6" w:tplc="8D22F3B0">
      <w:start w:val="1"/>
      <w:numFmt w:val="decimal"/>
      <w:lvlText w:val="%7."/>
      <w:lvlJc w:val="left"/>
      <w:pPr>
        <w:ind w:left="5040" w:hanging="360"/>
      </w:pPr>
    </w:lvl>
    <w:lvl w:ilvl="7" w:tplc="70969890">
      <w:start w:val="1"/>
      <w:numFmt w:val="lowerLetter"/>
      <w:lvlText w:val="%8."/>
      <w:lvlJc w:val="left"/>
      <w:pPr>
        <w:ind w:left="5760" w:hanging="360"/>
      </w:pPr>
    </w:lvl>
    <w:lvl w:ilvl="8" w:tplc="389E575A">
      <w:start w:val="1"/>
      <w:numFmt w:val="lowerRoman"/>
      <w:lvlText w:val="%9."/>
      <w:lvlJc w:val="right"/>
      <w:pPr>
        <w:ind w:left="6480" w:hanging="180"/>
      </w:pPr>
    </w:lvl>
  </w:abstractNum>
  <w:abstractNum w:abstractNumId="22" w15:restartNumberingAfterBreak="0">
    <w:nsid w:val="6228B56F"/>
    <w:multiLevelType w:val="hybridMultilevel"/>
    <w:tmpl w:val="FFFFFFFF"/>
    <w:lvl w:ilvl="0" w:tplc="8766F85A">
      <w:start w:val="14"/>
      <w:numFmt w:val="decimal"/>
      <w:lvlText w:val="%1."/>
      <w:lvlJc w:val="left"/>
      <w:pPr>
        <w:ind w:left="720" w:hanging="360"/>
      </w:pPr>
    </w:lvl>
    <w:lvl w:ilvl="1" w:tplc="17F80510">
      <w:start w:val="1"/>
      <w:numFmt w:val="lowerLetter"/>
      <w:lvlText w:val="%2."/>
      <w:lvlJc w:val="left"/>
      <w:pPr>
        <w:ind w:left="1440" w:hanging="360"/>
      </w:pPr>
    </w:lvl>
    <w:lvl w:ilvl="2" w:tplc="8F02A0CC">
      <w:start w:val="1"/>
      <w:numFmt w:val="lowerRoman"/>
      <w:lvlText w:val="%3."/>
      <w:lvlJc w:val="right"/>
      <w:pPr>
        <w:ind w:left="2160" w:hanging="180"/>
      </w:pPr>
    </w:lvl>
    <w:lvl w:ilvl="3" w:tplc="370C338C">
      <w:start w:val="1"/>
      <w:numFmt w:val="decimal"/>
      <w:lvlText w:val="%4."/>
      <w:lvlJc w:val="left"/>
      <w:pPr>
        <w:ind w:left="2880" w:hanging="360"/>
      </w:pPr>
    </w:lvl>
    <w:lvl w:ilvl="4" w:tplc="D4E87312">
      <w:start w:val="1"/>
      <w:numFmt w:val="lowerLetter"/>
      <w:lvlText w:val="%5."/>
      <w:lvlJc w:val="left"/>
      <w:pPr>
        <w:ind w:left="3600" w:hanging="360"/>
      </w:pPr>
    </w:lvl>
    <w:lvl w:ilvl="5" w:tplc="F69C8878">
      <w:start w:val="1"/>
      <w:numFmt w:val="lowerRoman"/>
      <w:lvlText w:val="%6."/>
      <w:lvlJc w:val="right"/>
      <w:pPr>
        <w:ind w:left="4320" w:hanging="180"/>
      </w:pPr>
    </w:lvl>
    <w:lvl w:ilvl="6" w:tplc="DAD0F9DA">
      <w:start w:val="1"/>
      <w:numFmt w:val="decimal"/>
      <w:lvlText w:val="%7."/>
      <w:lvlJc w:val="left"/>
      <w:pPr>
        <w:ind w:left="5040" w:hanging="360"/>
      </w:pPr>
    </w:lvl>
    <w:lvl w:ilvl="7" w:tplc="ADFC3252">
      <w:start w:val="1"/>
      <w:numFmt w:val="lowerLetter"/>
      <w:lvlText w:val="%8."/>
      <w:lvlJc w:val="left"/>
      <w:pPr>
        <w:ind w:left="5760" w:hanging="360"/>
      </w:pPr>
    </w:lvl>
    <w:lvl w:ilvl="8" w:tplc="C7C44BDE">
      <w:start w:val="1"/>
      <w:numFmt w:val="lowerRoman"/>
      <w:lvlText w:val="%9."/>
      <w:lvlJc w:val="right"/>
      <w:pPr>
        <w:ind w:left="6480" w:hanging="180"/>
      </w:pPr>
    </w:lvl>
  </w:abstractNum>
  <w:abstractNum w:abstractNumId="23" w15:restartNumberingAfterBreak="0">
    <w:nsid w:val="67EE568D"/>
    <w:multiLevelType w:val="hybridMultilevel"/>
    <w:tmpl w:val="FFFFFFFF"/>
    <w:lvl w:ilvl="0" w:tplc="240A1BEA">
      <w:start w:val="1"/>
      <w:numFmt w:val="decimal"/>
      <w:lvlText w:val="%1."/>
      <w:lvlJc w:val="left"/>
      <w:pPr>
        <w:ind w:left="720" w:hanging="360"/>
      </w:pPr>
    </w:lvl>
    <w:lvl w:ilvl="1" w:tplc="62E678CE">
      <w:start w:val="1"/>
      <w:numFmt w:val="lowerLetter"/>
      <w:lvlText w:val="%2."/>
      <w:lvlJc w:val="left"/>
      <w:pPr>
        <w:ind w:left="1440" w:hanging="360"/>
      </w:pPr>
    </w:lvl>
    <w:lvl w:ilvl="2" w:tplc="EC2A99B8">
      <w:start w:val="1"/>
      <w:numFmt w:val="lowerRoman"/>
      <w:lvlText w:val="%3."/>
      <w:lvlJc w:val="right"/>
      <w:pPr>
        <w:ind w:left="2160" w:hanging="180"/>
      </w:pPr>
    </w:lvl>
    <w:lvl w:ilvl="3" w:tplc="A54AA110">
      <w:start w:val="1"/>
      <w:numFmt w:val="decimal"/>
      <w:lvlText w:val="%4."/>
      <w:lvlJc w:val="left"/>
      <w:pPr>
        <w:ind w:left="2880" w:hanging="360"/>
      </w:pPr>
    </w:lvl>
    <w:lvl w:ilvl="4" w:tplc="6CE6252E">
      <w:start w:val="1"/>
      <w:numFmt w:val="lowerLetter"/>
      <w:lvlText w:val="%5."/>
      <w:lvlJc w:val="left"/>
      <w:pPr>
        <w:ind w:left="3600" w:hanging="360"/>
      </w:pPr>
    </w:lvl>
    <w:lvl w:ilvl="5" w:tplc="DE36559A">
      <w:start w:val="1"/>
      <w:numFmt w:val="lowerRoman"/>
      <w:lvlText w:val="%6."/>
      <w:lvlJc w:val="right"/>
      <w:pPr>
        <w:ind w:left="4320" w:hanging="180"/>
      </w:pPr>
    </w:lvl>
    <w:lvl w:ilvl="6" w:tplc="450079AC">
      <w:start w:val="1"/>
      <w:numFmt w:val="decimal"/>
      <w:lvlText w:val="%7."/>
      <w:lvlJc w:val="left"/>
      <w:pPr>
        <w:ind w:left="5040" w:hanging="360"/>
      </w:pPr>
    </w:lvl>
    <w:lvl w:ilvl="7" w:tplc="4F144990">
      <w:start w:val="1"/>
      <w:numFmt w:val="lowerLetter"/>
      <w:lvlText w:val="%8."/>
      <w:lvlJc w:val="left"/>
      <w:pPr>
        <w:ind w:left="5760" w:hanging="360"/>
      </w:pPr>
    </w:lvl>
    <w:lvl w:ilvl="8" w:tplc="8460E82A">
      <w:start w:val="1"/>
      <w:numFmt w:val="lowerRoman"/>
      <w:lvlText w:val="%9."/>
      <w:lvlJc w:val="right"/>
      <w:pPr>
        <w:ind w:left="6480" w:hanging="180"/>
      </w:pPr>
    </w:lvl>
  </w:abstractNum>
  <w:abstractNum w:abstractNumId="24" w15:restartNumberingAfterBreak="0">
    <w:nsid w:val="71DCEA04"/>
    <w:multiLevelType w:val="hybridMultilevel"/>
    <w:tmpl w:val="FFFFFFFF"/>
    <w:lvl w:ilvl="0" w:tplc="E490106E">
      <w:start w:val="1"/>
      <w:numFmt w:val="decimal"/>
      <w:lvlText w:val="%1."/>
      <w:lvlJc w:val="left"/>
      <w:pPr>
        <w:ind w:left="720" w:hanging="360"/>
      </w:pPr>
    </w:lvl>
    <w:lvl w:ilvl="1" w:tplc="A140A928">
      <w:start w:val="1"/>
      <w:numFmt w:val="lowerLetter"/>
      <w:lvlText w:val="%2."/>
      <w:lvlJc w:val="left"/>
      <w:pPr>
        <w:ind w:left="1440" w:hanging="360"/>
      </w:pPr>
    </w:lvl>
    <w:lvl w:ilvl="2" w:tplc="FDE24C2E">
      <w:start w:val="1"/>
      <w:numFmt w:val="lowerRoman"/>
      <w:lvlText w:val="%3."/>
      <w:lvlJc w:val="right"/>
      <w:pPr>
        <w:ind w:left="2160" w:hanging="180"/>
      </w:pPr>
    </w:lvl>
    <w:lvl w:ilvl="3" w:tplc="E5EE9ECE">
      <w:start w:val="1"/>
      <w:numFmt w:val="decimal"/>
      <w:lvlText w:val="%4."/>
      <w:lvlJc w:val="left"/>
      <w:pPr>
        <w:ind w:left="2880" w:hanging="360"/>
      </w:pPr>
    </w:lvl>
    <w:lvl w:ilvl="4" w:tplc="EAC4E072">
      <w:start w:val="1"/>
      <w:numFmt w:val="lowerLetter"/>
      <w:lvlText w:val="%5."/>
      <w:lvlJc w:val="left"/>
      <w:pPr>
        <w:ind w:left="3600" w:hanging="360"/>
      </w:pPr>
    </w:lvl>
    <w:lvl w:ilvl="5" w:tplc="FDA2E274">
      <w:start w:val="1"/>
      <w:numFmt w:val="lowerRoman"/>
      <w:lvlText w:val="%6."/>
      <w:lvlJc w:val="right"/>
      <w:pPr>
        <w:ind w:left="4320" w:hanging="180"/>
      </w:pPr>
    </w:lvl>
    <w:lvl w:ilvl="6" w:tplc="1BC6ECB2">
      <w:start w:val="1"/>
      <w:numFmt w:val="decimal"/>
      <w:lvlText w:val="%7."/>
      <w:lvlJc w:val="left"/>
      <w:pPr>
        <w:ind w:left="5040" w:hanging="360"/>
      </w:pPr>
    </w:lvl>
    <w:lvl w:ilvl="7" w:tplc="ED7C50C2">
      <w:start w:val="1"/>
      <w:numFmt w:val="lowerLetter"/>
      <w:lvlText w:val="%8."/>
      <w:lvlJc w:val="left"/>
      <w:pPr>
        <w:ind w:left="5760" w:hanging="360"/>
      </w:pPr>
    </w:lvl>
    <w:lvl w:ilvl="8" w:tplc="8BB2BC00">
      <w:start w:val="1"/>
      <w:numFmt w:val="lowerRoman"/>
      <w:lvlText w:val="%9."/>
      <w:lvlJc w:val="right"/>
      <w:pPr>
        <w:ind w:left="6480" w:hanging="180"/>
      </w:pPr>
    </w:lvl>
  </w:abstractNum>
  <w:num w:numId="1" w16cid:durableId="1052385647">
    <w:abstractNumId w:val="24"/>
  </w:num>
  <w:num w:numId="2" w16cid:durableId="1308166479">
    <w:abstractNumId w:val="12"/>
  </w:num>
  <w:num w:numId="3" w16cid:durableId="1340236825">
    <w:abstractNumId w:val="8"/>
  </w:num>
  <w:num w:numId="4" w16cid:durableId="1395856265">
    <w:abstractNumId w:val="20"/>
  </w:num>
  <w:num w:numId="5" w16cid:durableId="1550723847">
    <w:abstractNumId w:val="13"/>
  </w:num>
  <w:num w:numId="6" w16cid:durableId="1577594632">
    <w:abstractNumId w:val="5"/>
  </w:num>
  <w:num w:numId="7" w16cid:durableId="1718820617">
    <w:abstractNumId w:val="21"/>
  </w:num>
  <w:num w:numId="8" w16cid:durableId="1901481576">
    <w:abstractNumId w:val="14"/>
  </w:num>
  <w:num w:numId="9" w16cid:durableId="1917474089">
    <w:abstractNumId w:val="18"/>
  </w:num>
  <w:num w:numId="10" w16cid:durableId="2015911747">
    <w:abstractNumId w:val="11"/>
  </w:num>
  <w:num w:numId="11" w16cid:durableId="2066679595">
    <w:abstractNumId w:val="9"/>
  </w:num>
  <w:num w:numId="12" w16cid:durableId="2083134241">
    <w:abstractNumId w:val="3"/>
  </w:num>
  <w:num w:numId="13" w16cid:durableId="209850502">
    <w:abstractNumId w:val="4"/>
  </w:num>
  <w:num w:numId="14" w16cid:durableId="314921221">
    <w:abstractNumId w:val="23"/>
  </w:num>
  <w:num w:numId="15" w16cid:durableId="333384482">
    <w:abstractNumId w:val="0"/>
  </w:num>
  <w:num w:numId="16" w16cid:durableId="393159529">
    <w:abstractNumId w:val="2"/>
  </w:num>
  <w:num w:numId="17" w16cid:durableId="430201103">
    <w:abstractNumId w:val="6"/>
  </w:num>
  <w:num w:numId="18" w16cid:durableId="470178073">
    <w:abstractNumId w:val="15"/>
  </w:num>
  <w:num w:numId="19" w16cid:durableId="652562332">
    <w:abstractNumId w:val="22"/>
  </w:num>
  <w:num w:numId="20" w16cid:durableId="954217553">
    <w:abstractNumId w:val="19"/>
  </w:num>
  <w:num w:numId="21" w16cid:durableId="985202803">
    <w:abstractNumId w:val="16"/>
  </w:num>
  <w:num w:numId="22" w16cid:durableId="1404793128">
    <w:abstractNumId w:val="1"/>
  </w:num>
  <w:num w:numId="23" w16cid:durableId="1933513105">
    <w:abstractNumId w:val="10"/>
  </w:num>
  <w:num w:numId="24" w16cid:durableId="1312325077">
    <w:abstractNumId w:val="7"/>
  </w:num>
  <w:num w:numId="25" w16cid:durableId="3427121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23B"/>
    <w:rsid w:val="00001304"/>
    <w:rsid w:val="00003257"/>
    <w:rsid w:val="00004D00"/>
    <w:rsid w:val="00011FE3"/>
    <w:rsid w:val="00026715"/>
    <w:rsid w:val="000369EF"/>
    <w:rsid w:val="00043DE6"/>
    <w:rsid w:val="00052F2C"/>
    <w:rsid w:val="000860C0"/>
    <w:rsid w:val="00095710"/>
    <w:rsid w:val="00096F0F"/>
    <w:rsid w:val="000A22DF"/>
    <w:rsid w:val="000E2621"/>
    <w:rsid w:val="000F2D05"/>
    <w:rsid w:val="000F510E"/>
    <w:rsid w:val="001224D2"/>
    <w:rsid w:val="001339ED"/>
    <w:rsid w:val="00137931"/>
    <w:rsid w:val="00160C70"/>
    <w:rsid w:val="00165062"/>
    <w:rsid w:val="00187AC2"/>
    <w:rsid w:val="001A58F3"/>
    <w:rsid w:val="001B1F92"/>
    <w:rsid w:val="001B3452"/>
    <w:rsid w:val="001B6929"/>
    <w:rsid w:val="002015AB"/>
    <w:rsid w:val="002154F0"/>
    <w:rsid w:val="002218CD"/>
    <w:rsid w:val="00236679"/>
    <w:rsid w:val="0023667F"/>
    <w:rsid w:val="00240284"/>
    <w:rsid w:val="00242A18"/>
    <w:rsid w:val="00252AD7"/>
    <w:rsid w:val="00254E7E"/>
    <w:rsid w:val="0025673E"/>
    <w:rsid w:val="00264E10"/>
    <w:rsid w:val="00266A28"/>
    <w:rsid w:val="0027040F"/>
    <w:rsid w:val="0027524B"/>
    <w:rsid w:val="0028667A"/>
    <w:rsid w:val="002903FC"/>
    <w:rsid w:val="00293A2D"/>
    <w:rsid w:val="00294A00"/>
    <w:rsid w:val="00297EAE"/>
    <w:rsid w:val="002C062D"/>
    <w:rsid w:val="002C7CA2"/>
    <w:rsid w:val="002D06B5"/>
    <w:rsid w:val="002E10F9"/>
    <w:rsid w:val="002E359A"/>
    <w:rsid w:val="002F60E4"/>
    <w:rsid w:val="003044EA"/>
    <w:rsid w:val="00312781"/>
    <w:rsid w:val="003138A1"/>
    <w:rsid w:val="00324CDE"/>
    <w:rsid w:val="00366110"/>
    <w:rsid w:val="0038383D"/>
    <w:rsid w:val="0038412B"/>
    <w:rsid w:val="00386ED1"/>
    <w:rsid w:val="003B12F2"/>
    <w:rsid w:val="003B4F64"/>
    <w:rsid w:val="003C2660"/>
    <w:rsid w:val="003D4F5B"/>
    <w:rsid w:val="003F4D5E"/>
    <w:rsid w:val="004129C5"/>
    <w:rsid w:val="00413834"/>
    <w:rsid w:val="00423ED7"/>
    <w:rsid w:val="004327FF"/>
    <w:rsid w:val="00444D8C"/>
    <w:rsid w:val="0045182B"/>
    <w:rsid w:val="00460C44"/>
    <w:rsid w:val="00462907"/>
    <w:rsid w:val="00472F78"/>
    <w:rsid w:val="0047322E"/>
    <w:rsid w:val="004865E3"/>
    <w:rsid w:val="00491C46"/>
    <w:rsid w:val="00495235"/>
    <w:rsid w:val="00496BFC"/>
    <w:rsid w:val="004979D0"/>
    <w:rsid w:val="00497DEC"/>
    <w:rsid w:val="004A4D22"/>
    <w:rsid w:val="004B637F"/>
    <w:rsid w:val="004C7BC7"/>
    <w:rsid w:val="004D47B0"/>
    <w:rsid w:val="004F3CF0"/>
    <w:rsid w:val="005055AA"/>
    <w:rsid w:val="0050615C"/>
    <w:rsid w:val="0051309F"/>
    <w:rsid w:val="00521E34"/>
    <w:rsid w:val="00530D29"/>
    <w:rsid w:val="00531ED6"/>
    <w:rsid w:val="00545A0A"/>
    <w:rsid w:val="00554141"/>
    <w:rsid w:val="005759C4"/>
    <w:rsid w:val="00575A66"/>
    <w:rsid w:val="005830DB"/>
    <w:rsid w:val="00583B14"/>
    <w:rsid w:val="00595917"/>
    <w:rsid w:val="005A4A7F"/>
    <w:rsid w:val="005C151A"/>
    <w:rsid w:val="005C58BA"/>
    <w:rsid w:val="005D1D4F"/>
    <w:rsid w:val="00612B1B"/>
    <w:rsid w:val="00613283"/>
    <w:rsid w:val="00623907"/>
    <w:rsid w:val="00625408"/>
    <w:rsid w:val="00626398"/>
    <w:rsid w:val="00631194"/>
    <w:rsid w:val="0063350B"/>
    <w:rsid w:val="006839B7"/>
    <w:rsid w:val="00690250"/>
    <w:rsid w:val="00696DEF"/>
    <w:rsid w:val="006A15B8"/>
    <w:rsid w:val="006B23B5"/>
    <w:rsid w:val="006B3365"/>
    <w:rsid w:val="006B41BD"/>
    <w:rsid w:val="006B6BC0"/>
    <w:rsid w:val="006C59AE"/>
    <w:rsid w:val="006C6427"/>
    <w:rsid w:val="006C6A9A"/>
    <w:rsid w:val="006D32B7"/>
    <w:rsid w:val="006D68CB"/>
    <w:rsid w:val="006E3206"/>
    <w:rsid w:val="006E7BC6"/>
    <w:rsid w:val="006F514B"/>
    <w:rsid w:val="007122E1"/>
    <w:rsid w:val="00712D13"/>
    <w:rsid w:val="00713921"/>
    <w:rsid w:val="00744393"/>
    <w:rsid w:val="007513C3"/>
    <w:rsid w:val="0075230F"/>
    <w:rsid w:val="0077407E"/>
    <w:rsid w:val="00774EA2"/>
    <w:rsid w:val="007921FF"/>
    <w:rsid w:val="00792B32"/>
    <w:rsid w:val="007A3CF9"/>
    <w:rsid w:val="007B782F"/>
    <w:rsid w:val="007C10DB"/>
    <w:rsid w:val="007C447C"/>
    <w:rsid w:val="007C6DD8"/>
    <w:rsid w:val="007E4418"/>
    <w:rsid w:val="007E53E0"/>
    <w:rsid w:val="00802405"/>
    <w:rsid w:val="00804DB7"/>
    <w:rsid w:val="00813A75"/>
    <w:rsid w:val="0082723A"/>
    <w:rsid w:val="008313BF"/>
    <w:rsid w:val="00857BAE"/>
    <w:rsid w:val="00864185"/>
    <w:rsid w:val="008759BD"/>
    <w:rsid w:val="00876FD5"/>
    <w:rsid w:val="008849E8"/>
    <w:rsid w:val="008A1EE0"/>
    <w:rsid w:val="008B4678"/>
    <w:rsid w:val="008B4900"/>
    <w:rsid w:val="008D15C5"/>
    <w:rsid w:val="008D1AF6"/>
    <w:rsid w:val="008D3A7D"/>
    <w:rsid w:val="008D7300"/>
    <w:rsid w:val="008F1B12"/>
    <w:rsid w:val="00903D89"/>
    <w:rsid w:val="00934B32"/>
    <w:rsid w:val="00934D83"/>
    <w:rsid w:val="00941E33"/>
    <w:rsid w:val="00945DB9"/>
    <w:rsid w:val="00951F3A"/>
    <w:rsid w:val="00977782"/>
    <w:rsid w:val="009820CE"/>
    <w:rsid w:val="00986700"/>
    <w:rsid w:val="009916D3"/>
    <w:rsid w:val="00994511"/>
    <w:rsid w:val="009957B3"/>
    <w:rsid w:val="009B6904"/>
    <w:rsid w:val="009D0D3E"/>
    <w:rsid w:val="009E1C33"/>
    <w:rsid w:val="009E60B6"/>
    <w:rsid w:val="009E7918"/>
    <w:rsid w:val="00A041FE"/>
    <w:rsid w:val="00A05D18"/>
    <w:rsid w:val="00A524C8"/>
    <w:rsid w:val="00A57F74"/>
    <w:rsid w:val="00A71A14"/>
    <w:rsid w:val="00A75EAD"/>
    <w:rsid w:val="00A8553A"/>
    <w:rsid w:val="00A8734F"/>
    <w:rsid w:val="00A9150B"/>
    <w:rsid w:val="00AA0950"/>
    <w:rsid w:val="00AA2A24"/>
    <w:rsid w:val="00AC156C"/>
    <w:rsid w:val="00AC1D97"/>
    <w:rsid w:val="00AD3109"/>
    <w:rsid w:val="00AE2C25"/>
    <w:rsid w:val="00AF7696"/>
    <w:rsid w:val="00B03792"/>
    <w:rsid w:val="00B1080A"/>
    <w:rsid w:val="00B13647"/>
    <w:rsid w:val="00B17F98"/>
    <w:rsid w:val="00B23697"/>
    <w:rsid w:val="00B243DE"/>
    <w:rsid w:val="00B24CF9"/>
    <w:rsid w:val="00B37CF0"/>
    <w:rsid w:val="00B4112C"/>
    <w:rsid w:val="00B5062C"/>
    <w:rsid w:val="00B509CD"/>
    <w:rsid w:val="00B663B9"/>
    <w:rsid w:val="00B70234"/>
    <w:rsid w:val="00B76626"/>
    <w:rsid w:val="00B860A4"/>
    <w:rsid w:val="00B95037"/>
    <w:rsid w:val="00BA6B48"/>
    <w:rsid w:val="00BB1099"/>
    <w:rsid w:val="00BC39D5"/>
    <w:rsid w:val="00BE26DD"/>
    <w:rsid w:val="00BF6AD6"/>
    <w:rsid w:val="00BF7743"/>
    <w:rsid w:val="00C04B7C"/>
    <w:rsid w:val="00C21797"/>
    <w:rsid w:val="00C23298"/>
    <w:rsid w:val="00C35B9D"/>
    <w:rsid w:val="00C36B95"/>
    <w:rsid w:val="00C37640"/>
    <w:rsid w:val="00C37E1B"/>
    <w:rsid w:val="00C407A9"/>
    <w:rsid w:val="00C40BDE"/>
    <w:rsid w:val="00C4452A"/>
    <w:rsid w:val="00C61DA5"/>
    <w:rsid w:val="00C621D7"/>
    <w:rsid w:val="00C64925"/>
    <w:rsid w:val="00C67579"/>
    <w:rsid w:val="00C67874"/>
    <w:rsid w:val="00C75F0F"/>
    <w:rsid w:val="00C94263"/>
    <w:rsid w:val="00C953B2"/>
    <w:rsid w:val="00CA08D7"/>
    <w:rsid w:val="00CB4344"/>
    <w:rsid w:val="00CB5F21"/>
    <w:rsid w:val="00CB5F2F"/>
    <w:rsid w:val="00CC6A7D"/>
    <w:rsid w:val="00CD4D15"/>
    <w:rsid w:val="00CE5A24"/>
    <w:rsid w:val="00CE737E"/>
    <w:rsid w:val="00CE7EFF"/>
    <w:rsid w:val="00CF31A1"/>
    <w:rsid w:val="00CF7BEC"/>
    <w:rsid w:val="00D0446F"/>
    <w:rsid w:val="00D052C5"/>
    <w:rsid w:val="00D24546"/>
    <w:rsid w:val="00D30469"/>
    <w:rsid w:val="00D648FA"/>
    <w:rsid w:val="00D64C4F"/>
    <w:rsid w:val="00D8253F"/>
    <w:rsid w:val="00D922CD"/>
    <w:rsid w:val="00D95DF2"/>
    <w:rsid w:val="00D96D59"/>
    <w:rsid w:val="00D97D91"/>
    <w:rsid w:val="00DA00D4"/>
    <w:rsid w:val="00DA6F01"/>
    <w:rsid w:val="00DB1314"/>
    <w:rsid w:val="00DC323B"/>
    <w:rsid w:val="00E158E8"/>
    <w:rsid w:val="00E226AD"/>
    <w:rsid w:val="00E26340"/>
    <w:rsid w:val="00E35876"/>
    <w:rsid w:val="00E377BD"/>
    <w:rsid w:val="00E420AE"/>
    <w:rsid w:val="00E42F93"/>
    <w:rsid w:val="00E51C3C"/>
    <w:rsid w:val="00E62403"/>
    <w:rsid w:val="00E64338"/>
    <w:rsid w:val="00E67872"/>
    <w:rsid w:val="00E72B02"/>
    <w:rsid w:val="00E83C3E"/>
    <w:rsid w:val="00E9100F"/>
    <w:rsid w:val="00E95D87"/>
    <w:rsid w:val="00EA0D48"/>
    <w:rsid w:val="00EB330D"/>
    <w:rsid w:val="00EB62FE"/>
    <w:rsid w:val="00EC1E7E"/>
    <w:rsid w:val="00ED21A0"/>
    <w:rsid w:val="00ED3907"/>
    <w:rsid w:val="00F02134"/>
    <w:rsid w:val="00F139DA"/>
    <w:rsid w:val="00F302E5"/>
    <w:rsid w:val="00F5032B"/>
    <w:rsid w:val="00F53B26"/>
    <w:rsid w:val="00F727BA"/>
    <w:rsid w:val="00F83542"/>
    <w:rsid w:val="00FA2EAD"/>
    <w:rsid w:val="00FB3B98"/>
    <w:rsid w:val="00FC3214"/>
    <w:rsid w:val="01482350"/>
    <w:rsid w:val="01A2DCC6"/>
    <w:rsid w:val="02615A46"/>
    <w:rsid w:val="0492F9EA"/>
    <w:rsid w:val="04C91E7B"/>
    <w:rsid w:val="085D8A16"/>
    <w:rsid w:val="089D30F6"/>
    <w:rsid w:val="09170DCA"/>
    <w:rsid w:val="0A3D5B09"/>
    <w:rsid w:val="0BD41CD3"/>
    <w:rsid w:val="0D925D86"/>
    <w:rsid w:val="0EC29491"/>
    <w:rsid w:val="0EC6022A"/>
    <w:rsid w:val="105388BF"/>
    <w:rsid w:val="11301F70"/>
    <w:rsid w:val="114A5EB4"/>
    <w:rsid w:val="11512D07"/>
    <w:rsid w:val="120AC533"/>
    <w:rsid w:val="12D79D7E"/>
    <w:rsid w:val="13846029"/>
    <w:rsid w:val="13E1A0A1"/>
    <w:rsid w:val="15983161"/>
    <w:rsid w:val="1782B94F"/>
    <w:rsid w:val="184F4840"/>
    <w:rsid w:val="18A87375"/>
    <w:rsid w:val="1942A94D"/>
    <w:rsid w:val="19658D39"/>
    <w:rsid w:val="19E26CCC"/>
    <w:rsid w:val="1ACC785B"/>
    <w:rsid w:val="1B1DD63B"/>
    <w:rsid w:val="1C7F5046"/>
    <w:rsid w:val="1D1B4C1E"/>
    <w:rsid w:val="1D95635E"/>
    <w:rsid w:val="1E437262"/>
    <w:rsid w:val="1EB305A3"/>
    <w:rsid w:val="1EBFED31"/>
    <w:rsid w:val="2278F341"/>
    <w:rsid w:val="2456873A"/>
    <w:rsid w:val="24F2C372"/>
    <w:rsid w:val="267CE949"/>
    <w:rsid w:val="26CF3EBD"/>
    <w:rsid w:val="2ADD9134"/>
    <w:rsid w:val="2B704186"/>
    <w:rsid w:val="2B8F2631"/>
    <w:rsid w:val="2BA0F3AF"/>
    <w:rsid w:val="2BE3B497"/>
    <w:rsid w:val="2C072A57"/>
    <w:rsid w:val="2F16A07C"/>
    <w:rsid w:val="2F3F9644"/>
    <w:rsid w:val="3108A24D"/>
    <w:rsid w:val="32A7E16B"/>
    <w:rsid w:val="32ADCBE4"/>
    <w:rsid w:val="33D4577D"/>
    <w:rsid w:val="343DCA45"/>
    <w:rsid w:val="3566E993"/>
    <w:rsid w:val="35897323"/>
    <w:rsid w:val="365AC341"/>
    <w:rsid w:val="37BF9474"/>
    <w:rsid w:val="37DED938"/>
    <w:rsid w:val="37F3A617"/>
    <w:rsid w:val="39386DBF"/>
    <w:rsid w:val="3976E57E"/>
    <w:rsid w:val="39DBF7E7"/>
    <w:rsid w:val="3A081677"/>
    <w:rsid w:val="3A10079D"/>
    <w:rsid w:val="3A3B8AC4"/>
    <w:rsid w:val="3ADED062"/>
    <w:rsid w:val="3BF9641B"/>
    <w:rsid w:val="3E620979"/>
    <w:rsid w:val="3EE7DB84"/>
    <w:rsid w:val="3F6F42BB"/>
    <w:rsid w:val="3FFE8726"/>
    <w:rsid w:val="402010BD"/>
    <w:rsid w:val="40B321D4"/>
    <w:rsid w:val="40BA74A6"/>
    <w:rsid w:val="41F7C11F"/>
    <w:rsid w:val="4210EA9B"/>
    <w:rsid w:val="42AF4D6C"/>
    <w:rsid w:val="43829EE5"/>
    <w:rsid w:val="43D0A994"/>
    <w:rsid w:val="445A68A7"/>
    <w:rsid w:val="45E62A0F"/>
    <w:rsid w:val="46435B67"/>
    <w:rsid w:val="466431E5"/>
    <w:rsid w:val="46974B79"/>
    <w:rsid w:val="4716D35C"/>
    <w:rsid w:val="474A8F8A"/>
    <w:rsid w:val="495AC213"/>
    <w:rsid w:val="496B2299"/>
    <w:rsid w:val="4D03BC74"/>
    <w:rsid w:val="4EB5EC6E"/>
    <w:rsid w:val="4F1BE4EE"/>
    <w:rsid w:val="4F454442"/>
    <w:rsid w:val="4F75778D"/>
    <w:rsid w:val="4FE4F7B2"/>
    <w:rsid w:val="4FEB3E32"/>
    <w:rsid w:val="5074EDEF"/>
    <w:rsid w:val="50E84CD8"/>
    <w:rsid w:val="515472EC"/>
    <w:rsid w:val="5159F990"/>
    <w:rsid w:val="51C373F6"/>
    <w:rsid w:val="5262368A"/>
    <w:rsid w:val="5346B224"/>
    <w:rsid w:val="5560E849"/>
    <w:rsid w:val="56295BC1"/>
    <w:rsid w:val="57832A4C"/>
    <w:rsid w:val="57A87A4F"/>
    <w:rsid w:val="59A57B0E"/>
    <w:rsid w:val="5A497AEB"/>
    <w:rsid w:val="5ABA7DC7"/>
    <w:rsid w:val="5BDD0BAD"/>
    <w:rsid w:val="5CA188E2"/>
    <w:rsid w:val="5DFA4C32"/>
    <w:rsid w:val="5EAB880D"/>
    <w:rsid w:val="5FD45190"/>
    <w:rsid w:val="5FEA803F"/>
    <w:rsid w:val="608A83FF"/>
    <w:rsid w:val="625F66E6"/>
    <w:rsid w:val="630DC84C"/>
    <w:rsid w:val="63F02544"/>
    <w:rsid w:val="648555B9"/>
    <w:rsid w:val="64E9EE39"/>
    <w:rsid w:val="65135E01"/>
    <w:rsid w:val="65BA922F"/>
    <w:rsid w:val="6722ACC3"/>
    <w:rsid w:val="6875A87D"/>
    <w:rsid w:val="69EFBE53"/>
    <w:rsid w:val="6CD8C2F6"/>
    <w:rsid w:val="6D144F01"/>
    <w:rsid w:val="6F6328DE"/>
    <w:rsid w:val="6FCB105C"/>
    <w:rsid w:val="70CECA9C"/>
    <w:rsid w:val="7470EB49"/>
    <w:rsid w:val="756DF78F"/>
    <w:rsid w:val="758FFA94"/>
    <w:rsid w:val="75C239FC"/>
    <w:rsid w:val="7604D608"/>
    <w:rsid w:val="77F8BF02"/>
    <w:rsid w:val="7895E605"/>
    <w:rsid w:val="7920F78C"/>
    <w:rsid w:val="7A5110BD"/>
    <w:rsid w:val="7ACB76F2"/>
    <w:rsid w:val="7C0C45EF"/>
    <w:rsid w:val="7C6A9B89"/>
    <w:rsid w:val="7C85AC62"/>
    <w:rsid w:val="7D164496"/>
    <w:rsid w:val="7F4CE7FE"/>
    <w:rsid w:val="7F91A93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25632"/>
  <w15:chartTrackingRefBased/>
  <w15:docId w15:val="{0939BF2E-FC6A-485E-A140-0F95F4BC7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DC323B"/>
  </w:style>
  <w:style w:type="paragraph" w:styleId="Pealkiri1">
    <w:name w:val="heading 1"/>
    <w:basedOn w:val="Normaallaad"/>
    <w:next w:val="Normaallaad"/>
    <w:link w:val="Pealkiri1Mrk"/>
    <w:uiPriority w:val="9"/>
    <w:qFormat/>
    <w:rsid w:val="00DC32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DC32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DC323B"/>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DC323B"/>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DC323B"/>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DC323B"/>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DC323B"/>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DC323B"/>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DC323B"/>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DC323B"/>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DC323B"/>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DC323B"/>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DC323B"/>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DC323B"/>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DC323B"/>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DC323B"/>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DC323B"/>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DC323B"/>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DC32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DC323B"/>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DC323B"/>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DC323B"/>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DC323B"/>
    <w:pPr>
      <w:spacing w:before="160"/>
      <w:jc w:val="center"/>
    </w:pPr>
    <w:rPr>
      <w:i/>
      <w:iCs/>
      <w:color w:val="404040" w:themeColor="text1" w:themeTint="BF"/>
    </w:rPr>
  </w:style>
  <w:style w:type="character" w:customStyle="1" w:styleId="TsitaatMrk">
    <w:name w:val="Tsitaat Märk"/>
    <w:basedOn w:val="Liguvaikefont"/>
    <w:link w:val="Tsitaat"/>
    <w:uiPriority w:val="29"/>
    <w:rsid w:val="00DC323B"/>
    <w:rPr>
      <w:i/>
      <w:iCs/>
      <w:color w:val="404040" w:themeColor="text1" w:themeTint="BF"/>
    </w:rPr>
  </w:style>
  <w:style w:type="paragraph" w:styleId="Loendilik">
    <w:name w:val="List Paragraph"/>
    <w:basedOn w:val="Normaallaad"/>
    <w:uiPriority w:val="34"/>
    <w:qFormat/>
    <w:rsid w:val="00DC323B"/>
    <w:pPr>
      <w:ind w:left="720"/>
      <w:contextualSpacing/>
    </w:pPr>
  </w:style>
  <w:style w:type="character" w:styleId="Selgeltmrgatavrhutus">
    <w:name w:val="Intense Emphasis"/>
    <w:basedOn w:val="Liguvaikefont"/>
    <w:uiPriority w:val="21"/>
    <w:qFormat/>
    <w:rsid w:val="00DC323B"/>
    <w:rPr>
      <w:i/>
      <w:iCs/>
      <w:color w:val="0F4761" w:themeColor="accent1" w:themeShade="BF"/>
    </w:rPr>
  </w:style>
  <w:style w:type="paragraph" w:styleId="Selgeltmrgatavtsitaat">
    <w:name w:val="Intense Quote"/>
    <w:basedOn w:val="Normaallaad"/>
    <w:next w:val="Normaallaad"/>
    <w:link w:val="SelgeltmrgatavtsitaatMrk"/>
    <w:uiPriority w:val="30"/>
    <w:qFormat/>
    <w:rsid w:val="00DC32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DC323B"/>
    <w:rPr>
      <w:i/>
      <w:iCs/>
      <w:color w:val="0F4761" w:themeColor="accent1" w:themeShade="BF"/>
    </w:rPr>
  </w:style>
  <w:style w:type="character" w:styleId="Selgeltmrgatavviide">
    <w:name w:val="Intense Reference"/>
    <w:basedOn w:val="Liguvaikefont"/>
    <w:uiPriority w:val="32"/>
    <w:qFormat/>
    <w:rsid w:val="00DC323B"/>
    <w:rPr>
      <w:b/>
      <w:bCs/>
      <w:smallCaps/>
      <w:color w:val="0F4761" w:themeColor="accent1" w:themeShade="BF"/>
      <w:spacing w:val="5"/>
    </w:rPr>
  </w:style>
  <w:style w:type="table" w:styleId="Kontuurtabel">
    <w:name w:val="Table Grid"/>
    <w:basedOn w:val="Normaal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mmentaaritekst">
    <w:name w:val="annotation text"/>
    <w:basedOn w:val="Normaallaad"/>
    <w:link w:val="KommentaaritekstMrk"/>
    <w:uiPriority w:val="99"/>
    <w:unhideWhenUsed/>
    <w:pPr>
      <w:spacing w:line="240" w:lineRule="auto"/>
    </w:pPr>
    <w:rPr>
      <w:sz w:val="20"/>
      <w:szCs w:val="20"/>
    </w:rPr>
  </w:style>
  <w:style w:type="character" w:customStyle="1" w:styleId="KommentaaritekstMrk">
    <w:name w:val="Kommentaari tekst Märk"/>
    <w:basedOn w:val="Liguvaikefont"/>
    <w:link w:val="Kommentaaritekst"/>
    <w:uiPriority w:val="99"/>
    <w:rPr>
      <w:sz w:val="20"/>
      <w:szCs w:val="20"/>
    </w:rPr>
  </w:style>
  <w:style w:type="character" w:styleId="Kommentaariviide">
    <w:name w:val="annotation reference"/>
    <w:basedOn w:val="Liguvaikefont"/>
    <w:uiPriority w:val="99"/>
    <w:semiHidden/>
    <w:unhideWhenUsed/>
    <w:rPr>
      <w:sz w:val="16"/>
      <w:szCs w:val="16"/>
    </w:rPr>
  </w:style>
  <w:style w:type="paragraph" w:styleId="Pis">
    <w:name w:val="header"/>
    <w:basedOn w:val="Normaallaad"/>
    <w:link w:val="PisMrk"/>
    <w:uiPriority w:val="99"/>
    <w:unhideWhenUsed/>
    <w:rsid w:val="007A3CF9"/>
    <w:pPr>
      <w:tabs>
        <w:tab w:val="center" w:pos="4536"/>
        <w:tab w:val="right" w:pos="9072"/>
      </w:tabs>
      <w:spacing w:after="0" w:line="240" w:lineRule="auto"/>
    </w:pPr>
  </w:style>
  <w:style w:type="character" w:customStyle="1" w:styleId="PisMrk">
    <w:name w:val="Päis Märk"/>
    <w:basedOn w:val="Liguvaikefont"/>
    <w:link w:val="Pis"/>
    <w:uiPriority w:val="99"/>
    <w:rsid w:val="007A3CF9"/>
  </w:style>
  <w:style w:type="paragraph" w:styleId="Jalus">
    <w:name w:val="footer"/>
    <w:basedOn w:val="Normaallaad"/>
    <w:link w:val="JalusMrk"/>
    <w:uiPriority w:val="99"/>
    <w:unhideWhenUsed/>
    <w:rsid w:val="007A3CF9"/>
    <w:pPr>
      <w:tabs>
        <w:tab w:val="center" w:pos="4536"/>
        <w:tab w:val="right" w:pos="9072"/>
      </w:tabs>
      <w:spacing w:after="0" w:line="240" w:lineRule="auto"/>
    </w:pPr>
  </w:style>
  <w:style w:type="character" w:customStyle="1" w:styleId="JalusMrk">
    <w:name w:val="Jalus Märk"/>
    <w:basedOn w:val="Liguvaikefont"/>
    <w:link w:val="Jalus"/>
    <w:uiPriority w:val="99"/>
    <w:rsid w:val="007A3CF9"/>
  </w:style>
  <w:style w:type="paragraph" w:styleId="Redaktsioon">
    <w:name w:val="Revision"/>
    <w:hidden/>
    <w:uiPriority w:val="99"/>
    <w:semiHidden/>
    <w:rsid w:val="00E226AD"/>
    <w:pPr>
      <w:spacing w:after="0" w:line="240" w:lineRule="auto"/>
    </w:pPr>
  </w:style>
  <w:style w:type="paragraph" w:styleId="Kommentaariteema">
    <w:name w:val="annotation subject"/>
    <w:basedOn w:val="Kommentaaritekst"/>
    <w:next w:val="Kommentaaritekst"/>
    <w:link w:val="KommentaariteemaMrk"/>
    <w:uiPriority w:val="99"/>
    <w:semiHidden/>
    <w:unhideWhenUsed/>
    <w:rsid w:val="00386ED1"/>
    <w:rPr>
      <w:b/>
      <w:bCs/>
    </w:rPr>
  </w:style>
  <w:style w:type="character" w:customStyle="1" w:styleId="KommentaariteemaMrk">
    <w:name w:val="Kommentaari teema Märk"/>
    <w:basedOn w:val="KommentaaritekstMrk"/>
    <w:link w:val="Kommentaariteema"/>
    <w:uiPriority w:val="99"/>
    <w:semiHidden/>
    <w:rsid w:val="00386ED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adef74-251f-42fc-9024-6df5c4e3f36b" xsi:nil="true"/>
    <lcf76f155ced4ddcb4097134ff3c332f xmlns="1ade1d93-9233-43d5-9b98-da0cbf1d2e2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8ACCEEE999F7848977B87A9F7B69648" ma:contentTypeVersion="10" ma:contentTypeDescription="Loo uus dokument" ma:contentTypeScope="" ma:versionID="f02672792ebe2cdb476847ce8f426007">
  <xsd:schema xmlns:xsd="http://www.w3.org/2001/XMLSchema" xmlns:xs="http://www.w3.org/2001/XMLSchema" xmlns:p="http://schemas.microsoft.com/office/2006/metadata/properties" xmlns:ns2="1ade1d93-9233-43d5-9b98-da0cbf1d2e2d" xmlns:ns3="08adef74-251f-42fc-9024-6df5c4e3f36b" targetNamespace="http://schemas.microsoft.com/office/2006/metadata/properties" ma:root="true" ma:fieldsID="5478142df6101b9c5f7ed8c62361669f" ns2:_="" ns3:_="">
    <xsd:import namespace="1ade1d93-9233-43d5-9b98-da0cbf1d2e2d"/>
    <xsd:import namespace="08adef74-251f-42fc-9024-6df5c4e3f3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e1d93-9233-43d5-9b98-da0cbf1d2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adef74-251f-42fc-9024-6df5c4e3f3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d2d6d2-f65b-4c89-ab29-d96283ed764a}" ma:internalName="TaxCatchAll" ma:showField="CatchAllData" ma:web="08adef74-251f-42fc-9024-6df5c4e3f3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DB72B-0069-414B-918D-F1E97D6D6D72}">
  <ds:schemaRefs>
    <ds:schemaRef ds:uri="http://schemas.microsoft.com/office/2006/metadata/properties"/>
    <ds:schemaRef ds:uri="http://schemas.microsoft.com/office/infopath/2007/PartnerControls"/>
    <ds:schemaRef ds:uri="08adef74-251f-42fc-9024-6df5c4e3f36b"/>
    <ds:schemaRef ds:uri="1ade1d93-9233-43d5-9b98-da0cbf1d2e2d"/>
  </ds:schemaRefs>
</ds:datastoreItem>
</file>

<file path=customXml/itemProps2.xml><?xml version="1.0" encoding="utf-8"?>
<ds:datastoreItem xmlns:ds="http://schemas.openxmlformats.org/officeDocument/2006/customXml" ds:itemID="{7DBF86F7-9CB4-4CC8-9D57-B17A5CA0B597}">
  <ds:schemaRefs>
    <ds:schemaRef ds:uri="http://schemas.microsoft.com/sharepoint/v3/contenttype/forms"/>
  </ds:schemaRefs>
</ds:datastoreItem>
</file>

<file path=customXml/itemProps3.xml><?xml version="1.0" encoding="utf-8"?>
<ds:datastoreItem xmlns:ds="http://schemas.openxmlformats.org/officeDocument/2006/customXml" ds:itemID="{2ED1778E-92DF-44CD-9D0A-C8D7CBB46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e1d93-9233-43d5-9b98-da0cbf1d2e2d"/>
    <ds:schemaRef ds:uri="08adef74-251f-42fc-9024-6df5c4e3f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4E7037-91B1-4217-94C5-0BA64AE8E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1529</Words>
  <Characters>8870</Characters>
  <Application>Microsoft Office Word</Application>
  <DocSecurity>0</DocSecurity>
  <Lines>73</Lines>
  <Paragraphs>20</Paragraphs>
  <ScaleCrop>false</ScaleCrop>
  <Company/>
  <LinksUpToDate>false</LinksUpToDate>
  <CharactersWithSpaces>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Alton - SOM</dc:creator>
  <cp:keywords/>
  <dc:description/>
  <cp:lastModifiedBy>Marilin Sternhof - SOM</cp:lastModifiedBy>
  <cp:revision>290</cp:revision>
  <dcterms:created xsi:type="dcterms:W3CDTF">2026-06-26T08:00:00Z</dcterms:created>
  <dcterms:modified xsi:type="dcterms:W3CDTF">2026-10-21T08:29:00Z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0x01010028ACCEEE999F7848977B87A9F7B69648</vt:lpwstr>
  </property>
  <property fmtid="{D5CDD505-2E9C-101B-9397-08002B2CF9AE}" pid="3" name="MSIP_Label_defa4170-0d19-0005-0004-bc88714345d2_Enabled">
    <vt:lpwstr>true</vt:lpwstr>
  </property>
  <property fmtid="{D5CDD505-2E9C-101B-9397-08002B2CF9AE}" pid="4" name="MSIP_Label_defa4170-0d19-0005-0004-bc88714345d2_SetDate">
    <vt:lpwstr>2026-06-26T08:01:51Z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2f48c2b5-2d24-4f10-a933-0aaa8c39bbae</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y fmtid="{D5CDD505-2E9C-101B-9397-08002B2CF9AE}" pid="13" name="Order">
    <vt:r8>146700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